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9"/>
        <w:gridCol w:w="2129"/>
        <w:gridCol w:w="540"/>
        <w:gridCol w:w="4140"/>
      </w:tblGrid>
      <w:tr w:rsidR="00A64303" w:rsidRPr="00C93425">
        <w:tc>
          <w:tcPr>
            <w:tcW w:w="604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C93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883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3F2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83244">
              <w:rPr>
                <w:rFonts w:ascii="Times New Roman" w:hAnsi="Times New Roman" w:cs="Times New Roman"/>
                <w:sz w:val="24"/>
                <w:szCs w:val="24"/>
              </w:rPr>
              <w:t>06.06.2013</w:t>
            </w:r>
            <w:r w:rsidRPr="001D3F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64303" w:rsidRPr="00C93425">
        <w:tc>
          <w:tcPr>
            <w:tcW w:w="33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03" w:rsidRPr="00C93425">
        <w:tc>
          <w:tcPr>
            <w:tcW w:w="55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Совет ДОУ</w:t>
            </w:r>
          </w:p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6257FE">
              <w:rPr>
                <w:rFonts w:ascii="Times New Roman" w:hAnsi="Times New Roman" w:cs="Times New Roman"/>
                <w:sz w:val="24"/>
                <w:szCs w:val="24"/>
              </w:rPr>
              <w:t>3 от 04.06.2013</w:t>
            </w:r>
            <w:r w:rsidRPr="00F915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Председатель 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Ворончихина С.А</w:t>
            </w: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46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Заведующая МДОУ «Детский сад № 32»</w:t>
            </w:r>
          </w:p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883244">
              <w:rPr>
                <w:rFonts w:ascii="Times New Roman" w:hAnsi="Times New Roman" w:cs="Times New Roman"/>
                <w:sz w:val="24"/>
                <w:szCs w:val="24"/>
              </w:rPr>
              <w:t>Свалова Н.В</w:t>
            </w: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62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832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57FE">
              <w:rPr>
                <w:rFonts w:ascii="Times New Roman" w:hAnsi="Times New Roman" w:cs="Times New Roman"/>
                <w:sz w:val="24"/>
                <w:szCs w:val="24"/>
              </w:rPr>
              <w:t xml:space="preserve">48/1   </w:t>
            </w:r>
            <w:r w:rsidR="00883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5EC">
              <w:rPr>
                <w:rFonts w:ascii="Times New Roman" w:hAnsi="Times New Roman" w:cs="Times New Roman"/>
                <w:sz w:val="24"/>
                <w:szCs w:val="24"/>
              </w:rPr>
              <w:t>от 07.06.201</w:t>
            </w:r>
            <w:r w:rsidR="00883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15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303" w:rsidRPr="00C93425" w:rsidRDefault="00A64303" w:rsidP="00F915EC">
      <w:pPr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F91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Default="00A64303" w:rsidP="00F91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5EC" w:rsidRDefault="00F915EC" w:rsidP="00F91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5EC" w:rsidRDefault="00F915EC" w:rsidP="00F91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5EC" w:rsidRDefault="00F915EC" w:rsidP="00F91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5EC" w:rsidRDefault="00F915EC" w:rsidP="00F91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5EC" w:rsidRDefault="00F915EC" w:rsidP="00F91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5EC" w:rsidRDefault="00F915EC" w:rsidP="00F91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5EC" w:rsidRPr="00C93425" w:rsidRDefault="00F915EC" w:rsidP="00F91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4303" w:rsidRPr="00C93425" w:rsidRDefault="00A64303" w:rsidP="00F91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4303" w:rsidRPr="00C93425" w:rsidRDefault="00883244" w:rsidP="00F91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Публичный доклад за 2012-2013</w:t>
      </w:r>
      <w:r w:rsidR="00A64303" w:rsidRPr="00C93425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  <w:r w:rsidR="00A64303" w:rsidRPr="00C9342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Муниципального </w:t>
      </w:r>
      <w:r w:rsidR="00A66C46">
        <w:rPr>
          <w:rFonts w:ascii="Times New Roman" w:hAnsi="Times New Roman" w:cs="Times New Roman"/>
          <w:b/>
          <w:bCs/>
          <w:sz w:val="24"/>
          <w:szCs w:val="24"/>
        </w:rPr>
        <w:t xml:space="preserve">казенного </w:t>
      </w:r>
      <w:r w:rsidR="00A64303" w:rsidRPr="00C93425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образовательного учреждения</w:t>
      </w:r>
    </w:p>
    <w:p w:rsidR="00A64303" w:rsidRPr="00C93425" w:rsidRDefault="00A64303" w:rsidP="00F91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«Детский сад № 32 «Яблонька» общеразвивающего вида с приоритетным осуществлением деятельности по познавательно-речевому направлению развития детей»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15EC" w:rsidRDefault="00F915EC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15EC" w:rsidRDefault="00F915EC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15EC" w:rsidRDefault="00F915EC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15EC" w:rsidRDefault="00F915EC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15EC" w:rsidRDefault="00F915EC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15EC" w:rsidRPr="00C93425" w:rsidRDefault="00F915EC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F915EC">
      <w:pPr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Юридический адрес: 624600 Свердловская область, г</w:t>
      </w:r>
      <w:proofErr w:type="gramStart"/>
      <w:r w:rsidRPr="00C9342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93425">
        <w:rPr>
          <w:rFonts w:ascii="Times New Roman" w:hAnsi="Times New Roman" w:cs="Times New Roman"/>
          <w:sz w:val="24"/>
          <w:szCs w:val="24"/>
        </w:rPr>
        <w:t xml:space="preserve">лапаевск, </w:t>
      </w:r>
      <w:proofErr w:type="spellStart"/>
      <w:r w:rsidRPr="00C93425">
        <w:rPr>
          <w:rFonts w:ascii="Times New Roman" w:hAnsi="Times New Roman" w:cs="Times New Roman"/>
          <w:sz w:val="24"/>
          <w:szCs w:val="24"/>
        </w:rPr>
        <w:t>ул.Бр</w:t>
      </w:r>
      <w:proofErr w:type="spellEnd"/>
      <w:r w:rsidRPr="00C934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3425">
        <w:rPr>
          <w:rFonts w:ascii="Times New Roman" w:hAnsi="Times New Roman" w:cs="Times New Roman"/>
          <w:sz w:val="24"/>
          <w:szCs w:val="24"/>
        </w:rPr>
        <w:t>Смольниковых</w:t>
      </w:r>
      <w:proofErr w:type="spellEnd"/>
      <w:r w:rsidRPr="00C93425">
        <w:rPr>
          <w:rFonts w:ascii="Times New Roman" w:hAnsi="Times New Roman" w:cs="Times New Roman"/>
          <w:sz w:val="24"/>
          <w:szCs w:val="24"/>
        </w:rPr>
        <w:t>, 42</w:t>
      </w:r>
      <w:r w:rsidRPr="00C93425">
        <w:rPr>
          <w:rFonts w:ascii="Times New Roman" w:hAnsi="Times New Roman" w:cs="Times New Roman"/>
          <w:sz w:val="24"/>
          <w:szCs w:val="24"/>
        </w:rPr>
        <w:br/>
        <w:t>Фактический адрес:</w:t>
      </w:r>
      <w:r w:rsidRPr="00C93425">
        <w:rPr>
          <w:rFonts w:ascii="Times New Roman" w:hAnsi="Times New Roman" w:cs="Times New Roman"/>
          <w:sz w:val="24"/>
          <w:szCs w:val="24"/>
        </w:rPr>
        <w:tab/>
        <w:t xml:space="preserve">   624600 Свердловская область, г</w:t>
      </w:r>
      <w:proofErr w:type="gramStart"/>
      <w:r w:rsidRPr="00C9342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93425">
        <w:rPr>
          <w:rFonts w:ascii="Times New Roman" w:hAnsi="Times New Roman" w:cs="Times New Roman"/>
          <w:sz w:val="24"/>
          <w:szCs w:val="24"/>
        </w:rPr>
        <w:t xml:space="preserve">лапаевск, </w:t>
      </w:r>
      <w:proofErr w:type="spellStart"/>
      <w:r w:rsidRPr="00C93425">
        <w:rPr>
          <w:rFonts w:ascii="Times New Roman" w:hAnsi="Times New Roman" w:cs="Times New Roman"/>
          <w:sz w:val="24"/>
          <w:szCs w:val="24"/>
        </w:rPr>
        <w:t>ул.Бр</w:t>
      </w:r>
      <w:proofErr w:type="spellEnd"/>
      <w:r w:rsidRPr="00C934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3425">
        <w:rPr>
          <w:rFonts w:ascii="Times New Roman" w:hAnsi="Times New Roman" w:cs="Times New Roman"/>
          <w:sz w:val="24"/>
          <w:szCs w:val="24"/>
        </w:rPr>
        <w:t>Смольниковых</w:t>
      </w:r>
      <w:proofErr w:type="spellEnd"/>
      <w:r w:rsidRPr="00C93425">
        <w:rPr>
          <w:rFonts w:ascii="Times New Roman" w:hAnsi="Times New Roman" w:cs="Times New Roman"/>
          <w:sz w:val="24"/>
          <w:szCs w:val="24"/>
        </w:rPr>
        <w:t>, 42</w:t>
      </w:r>
      <w:r w:rsidRPr="00C93425">
        <w:rPr>
          <w:rFonts w:ascii="Times New Roman" w:hAnsi="Times New Roman" w:cs="Times New Roman"/>
          <w:sz w:val="24"/>
          <w:szCs w:val="24"/>
        </w:rPr>
        <w:br/>
        <w:t>Учредитель:</w:t>
      </w:r>
      <w:r w:rsidRPr="00C93425">
        <w:rPr>
          <w:rFonts w:ascii="Times New Roman" w:hAnsi="Times New Roman" w:cs="Times New Roman"/>
          <w:sz w:val="24"/>
          <w:szCs w:val="24"/>
        </w:rPr>
        <w:tab/>
      </w:r>
      <w:r w:rsidRPr="00C93425">
        <w:rPr>
          <w:rFonts w:ascii="Times New Roman" w:hAnsi="Times New Roman" w:cs="Times New Roman"/>
          <w:sz w:val="24"/>
          <w:szCs w:val="24"/>
        </w:rPr>
        <w:tab/>
        <w:t xml:space="preserve">   Администрация муниципального образования город Алапаевск</w:t>
      </w:r>
    </w:p>
    <w:p w:rsidR="00A64303" w:rsidRPr="00C93425" w:rsidRDefault="00A64303" w:rsidP="00F915EC">
      <w:pPr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телефон:</w:t>
      </w:r>
      <w:r w:rsidRPr="00C93425">
        <w:rPr>
          <w:rFonts w:ascii="Times New Roman" w:hAnsi="Times New Roman" w:cs="Times New Roman"/>
          <w:sz w:val="24"/>
          <w:szCs w:val="24"/>
        </w:rPr>
        <w:tab/>
        <w:t xml:space="preserve">               8(34346) 24833</w:t>
      </w:r>
    </w:p>
    <w:p w:rsidR="00A64303" w:rsidRPr="00C93425" w:rsidRDefault="00A64303" w:rsidP="00F915EC">
      <w:pPr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заведующая: </w:t>
      </w:r>
      <w:r w:rsidRPr="00C9342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83244">
        <w:rPr>
          <w:rFonts w:ascii="Times New Roman" w:hAnsi="Times New Roman" w:cs="Times New Roman"/>
          <w:sz w:val="24"/>
          <w:szCs w:val="24"/>
        </w:rPr>
        <w:t xml:space="preserve"> Свалова Наталья Викторовна</w:t>
      </w:r>
      <w:r w:rsidRPr="00C93425">
        <w:rPr>
          <w:rFonts w:ascii="Times New Roman" w:hAnsi="Times New Roman" w:cs="Times New Roman"/>
          <w:sz w:val="24"/>
          <w:szCs w:val="24"/>
        </w:rPr>
        <w:t>, руководитель первой квалификационной категории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F91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F91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F91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Default="00A64303" w:rsidP="00F91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Default="00A64303" w:rsidP="00F91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Default="00A64303" w:rsidP="00F91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5EC" w:rsidRDefault="00F915EC" w:rsidP="00F91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5EC" w:rsidRPr="00C93425" w:rsidRDefault="00F915EC" w:rsidP="00F91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F91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Публичный доклад М</w:t>
      </w:r>
      <w:r w:rsidR="00A66C46">
        <w:rPr>
          <w:rFonts w:ascii="Times New Roman" w:hAnsi="Times New Roman" w:cs="Times New Roman"/>
          <w:sz w:val="24"/>
          <w:szCs w:val="24"/>
        </w:rPr>
        <w:t>К</w:t>
      </w:r>
      <w:r w:rsidRPr="00C93425">
        <w:rPr>
          <w:rFonts w:ascii="Times New Roman" w:hAnsi="Times New Roman" w:cs="Times New Roman"/>
          <w:sz w:val="24"/>
          <w:szCs w:val="24"/>
        </w:rPr>
        <w:t>ДОУ «Детский сад № 32» является средством обеспечения информационной открытости и прозрачности функционирования детского сада, составлен с целью обеспечения информационной основы для организации диалога и согласования интересов всех участников образовательного процесса; информирования потребителей образовательных услуг (родителей) о приоритетных направлениях развития образовательного учреждения, планируемых мероприятиях и ожидаемых результатах деятельности.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Публичный доклад составлен на основании следующих материалов:</w:t>
      </w:r>
    </w:p>
    <w:p w:rsidR="00A64303" w:rsidRPr="00C93425" w:rsidRDefault="00A64303" w:rsidP="00F915E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Анализ уровня образованности детей за 201</w:t>
      </w:r>
      <w:r w:rsidR="00883244">
        <w:rPr>
          <w:rFonts w:ascii="Times New Roman" w:hAnsi="Times New Roman" w:cs="Times New Roman"/>
          <w:sz w:val="24"/>
          <w:szCs w:val="24"/>
        </w:rPr>
        <w:t>2</w:t>
      </w:r>
      <w:r w:rsidRPr="00C93425">
        <w:rPr>
          <w:rFonts w:ascii="Times New Roman" w:hAnsi="Times New Roman" w:cs="Times New Roman"/>
          <w:sz w:val="24"/>
          <w:szCs w:val="24"/>
        </w:rPr>
        <w:t>-201</w:t>
      </w:r>
      <w:r w:rsidR="00883244">
        <w:rPr>
          <w:rFonts w:ascii="Times New Roman" w:hAnsi="Times New Roman" w:cs="Times New Roman"/>
          <w:sz w:val="24"/>
          <w:szCs w:val="24"/>
        </w:rPr>
        <w:t>3</w:t>
      </w:r>
      <w:r w:rsidRPr="00C93425">
        <w:rPr>
          <w:rFonts w:ascii="Times New Roman" w:hAnsi="Times New Roman" w:cs="Times New Roman"/>
          <w:sz w:val="24"/>
          <w:szCs w:val="24"/>
        </w:rPr>
        <w:t xml:space="preserve"> учебные годы</w:t>
      </w:r>
    </w:p>
    <w:p w:rsidR="00A64303" w:rsidRPr="00C93425" w:rsidRDefault="00A64303" w:rsidP="00F915E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Анализ выполнения годового плана работы детского сада за 201</w:t>
      </w:r>
      <w:r w:rsidR="00883244">
        <w:rPr>
          <w:rFonts w:ascii="Times New Roman" w:hAnsi="Times New Roman" w:cs="Times New Roman"/>
          <w:sz w:val="24"/>
          <w:szCs w:val="24"/>
        </w:rPr>
        <w:t>2</w:t>
      </w:r>
      <w:r w:rsidRPr="00C93425">
        <w:rPr>
          <w:rFonts w:ascii="Times New Roman" w:hAnsi="Times New Roman" w:cs="Times New Roman"/>
          <w:sz w:val="24"/>
          <w:szCs w:val="24"/>
        </w:rPr>
        <w:t>-201</w:t>
      </w:r>
      <w:r w:rsidR="00883244">
        <w:rPr>
          <w:rFonts w:ascii="Times New Roman" w:hAnsi="Times New Roman" w:cs="Times New Roman"/>
          <w:sz w:val="24"/>
          <w:szCs w:val="24"/>
        </w:rPr>
        <w:t>3</w:t>
      </w:r>
      <w:r w:rsidRPr="00C9342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64303" w:rsidRPr="00C93425" w:rsidRDefault="00A64303" w:rsidP="00F915E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Сведения о педагогических работниках детского сада</w:t>
      </w:r>
    </w:p>
    <w:p w:rsidR="00A64303" w:rsidRPr="00C93425" w:rsidRDefault="00A64303" w:rsidP="00F915E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Аналитическая справка о ходе и результатах аттестации руководящих и педагогических работников детского сада в 201</w:t>
      </w:r>
      <w:r w:rsidR="00883244">
        <w:rPr>
          <w:rFonts w:ascii="Times New Roman" w:hAnsi="Times New Roman" w:cs="Times New Roman"/>
          <w:sz w:val="24"/>
          <w:szCs w:val="24"/>
        </w:rPr>
        <w:t>2</w:t>
      </w:r>
      <w:r w:rsidRPr="00C93425">
        <w:rPr>
          <w:rFonts w:ascii="Times New Roman" w:hAnsi="Times New Roman" w:cs="Times New Roman"/>
          <w:sz w:val="24"/>
          <w:szCs w:val="24"/>
        </w:rPr>
        <w:t>-201</w:t>
      </w:r>
      <w:r w:rsidR="00883244">
        <w:rPr>
          <w:rFonts w:ascii="Times New Roman" w:hAnsi="Times New Roman" w:cs="Times New Roman"/>
          <w:sz w:val="24"/>
          <w:szCs w:val="24"/>
        </w:rPr>
        <w:t>3</w:t>
      </w:r>
      <w:r w:rsidRPr="00C93425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A64303" w:rsidRPr="00C93425" w:rsidRDefault="00A64303" w:rsidP="00F915E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Анализ питания детей в детском саду за 201</w:t>
      </w:r>
      <w:r w:rsidR="00883244">
        <w:rPr>
          <w:rFonts w:ascii="Times New Roman" w:hAnsi="Times New Roman" w:cs="Times New Roman"/>
          <w:sz w:val="24"/>
          <w:szCs w:val="24"/>
        </w:rPr>
        <w:t>2</w:t>
      </w:r>
      <w:r w:rsidR="001D3F2B">
        <w:rPr>
          <w:rFonts w:ascii="Times New Roman" w:hAnsi="Times New Roman" w:cs="Times New Roman"/>
          <w:sz w:val="24"/>
          <w:szCs w:val="24"/>
        </w:rPr>
        <w:t xml:space="preserve"> год</w:t>
      </w:r>
      <w:r w:rsidRPr="00C93425">
        <w:rPr>
          <w:rFonts w:ascii="Times New Roman" w:hAnsi="Times New Roman" w:cs="Times New Roman"/>
          <w:sz w:val="24"/>
          <w:szCs w:val="24"/>
        </w:rPr>
        <w:t>, 1 квартал 201</w:t>
      </w:r>
      <w:r w:rsidR="00883244">
        <w:rPr>
          <w:rFonts w:ascii="Times New Roman" w:hAnsi="Times New Roman" w:cs="Times New Roman"/>
          <w:sz w:val="24"/>
          <w:szCs w:val="24"/>
        </w:rPr>
        <w:t>3</w:t>
      </w:r>
      <w:r w:rsidRPr="00C9342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64303" w:rsidRPr="00C93425" w:rsidRDefault="00A64303" w:rsidP="00F915E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Анализ заболеваемости детей за </w:t>
      </w:r>
      <w:r w:rsidR="006B6102" w:rsidRPr="00C93425">
        <w:rPr>
          <w:rFonts w:ascii="Times New Roman" w:hAnsi="Times New Roman" w:cs="Times New Roman"/>
          <w:sz w:val="24"/>
          <w:szCs w:val="24"/>
        </w:rPr>
        <w:t>201</w:t>
      </w:r>
      <w:r w:rsidR="00883244">
        <w:rPr>
          <w:rFonts w:ascii="Times New Roman" w:hAnsi="Times New Roman" w:cs="Times New Roman"/>
          <w:sz w:val="24"/>
          <w:szCs w:val="24"/>
        </w:rPr>
        <w:t>2</w:t>
      </w:r>
      <w:r w:rsidR="001D3F2B">
        <w:rPr>
          <w:rFonts w:ascii="Times New Roman" w:hAnsi="Times New Roman" w:cs="Times New Roman"/>
          <w:sz w:val="24"/>
          <w:szCs w:val="24"/>
        </w:rPr>
        <w:t xml:space="preserve"> год</w:t>
      </w:r>
      <w:r w:rsidR="006B6102" w:rsidRPr="00C93425">
        <w:rPr>
          <w:rFonts w:ascii="Times New Roman" w:hAnsi="Times New Roman" w:cs="Times New Roman"/>
          <w:sz w:val="24"/>
          <w:szCs w:val="24"/>
        </w:rPr>
        <w:t>, 1 квартал 201</w:t>
      </w:r>
      <w:r w:rsidR="00D739F8">
        <w:rPr>
          <w:rFonts w:ascii="Times New Roman" w:hAnsi="Times New Roman" w:cs="Times New Roman"/>
          <w:sz w:val="24"/>
          <w:szCs w:val="24"/>
        </w:rPr>
        <w:t>3</w:t>
      </w:r>
      <w:r w:rsidR="006B6102" w:rsidRPr="00C9342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64303" w:rsidRPr="00C93425" w:rsidRDefault="00A64303" w:rsidP="00F915E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Информация о материально-техническом оснащении и программно-методическом обеспечении образовательного процесса </w:t>
      </w:r>
    </w:p>
    <w:p w:rsidR="00A64303" w:rsidRPr="00C93425" w:rsidRDefault="00A64303" w:rsidP="00F915E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Бюджетная смета за 201</w:t>
      </w:r>
      <w:r w:rsidR="00363A33">
        <w:rPr>
          <w:rFonts w:ascii="Times New Roman" w:hAnsi="Times New Roman" w:cs="Times New Roman"/>
          <w:sz w:val="24"/>
          <w:szCs w:val="24"/>
        </w:rPr>
        <w:t>2</w:t>
      </w:r>
      <w:r w:rsidRPr="00C9342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64303" w:rsidRPr="00C93425" w:rsidRDefault="00A64303" w:rsidP="00F915E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Анализ состояния работы по обеспечению безопасности в дошкольном учреждении</w:t>
      </w:r>
    </w:p>
    <w:p w:rsidR="00A64303" w:rsidRPr="00C93425" w:rsidRDefault="00A64303" w:rsidP="00F915E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Статистические данные о воспитанниках детского сада и их родителях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Краткое изложение разделов доклада доводится до общественности в форме публичного выступления на родите</w:t>
      </w:r>
      <w:r w:rsidR="006B6102">
        <w:rPr>
          <w:rFonts w:ascii="Times New Roman" w:hAnsi="Times New Roman" w:cs="Times New Roman"/>
          <w:sz w:val="24"/>
          <w:szCs w:val="24"/>
        </w:rPr>
        <w:t>льском собрании и публикации на сайте ДОУ.</w:t>
      </w:r>
    </w:p>
    <w:p w:rsidR="00A64303" w:rsidRPr="00C93425" w:rsidRDefault="00A64303" w:rsidP="00F91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F915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 образовательного учреждения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М</w:t>
      </w:r>
      <w:r w:rsidR="006B6102">
        <w:rPr>
          <w:rFonts w:ascii="Times New Roman" w:hAnsi="Times New Roman" w:cs="Times New Roman"/>
          <w:sz w:val="24"/>
          <w:szCs w:val="24"/>
        </w:rPr>
        <w:t>К</w:t>
      </w:r>
      <w:r w:rsidRPr="00C93425">
        <w:rPr>
          <w:rFonts w:ascii="Times New Roman" w:hAnsi="Times New Roman" w:cs="Times New Roman"/>
          <w:sz w:val="24"/>
          <w:szCs w:val="24"/>
        </w:rPr>
        <w:t xml:space="preserve">ДОУ «Детский сад № 32 «Яблонька» общеразвивающего вида с приоритетным осуществлением деятельности по познавательно-речевому направлению развития детей» (далее ДОУ) образован в 1963  году, имеет государственную лицензию на образовательную деятельность </w:t>
      </w:r>
      <w:r w:rsidR="00801267">
        <w:rPr>
          <w:rFonts w:ascii="Times New Roman" w:hAnsi="Times New Roman" w:cs="Times New Roman"/>
          <w:sz w:val="24"/>
          <w:szCs w:val="24"/>
        </w:rPr>
        <w:t xml:space="preserve">серия 66 </w:t>
      </w:r>
      <w:r w:rsidRPr="00801267">
        <w:rPr>
          <w:rFonts w:ascii="Times New Roman" w:hAnsi="Times New Roman" w:cs="Times New Roman"/>
          <w:sz w:val="24"/>
          <w:szCs w:val="24"/>
        </w:rPr>
        <w:t>№</w:t>
      </w:r>
      <w:r w:rsidR="00801267">
        <w:rPr>
          <w:rFonts w:ascii="Times New Roman" w:hAnsi="Times New Roman" w:cs="Times New Roman"/>
          <w:sz w:val="24"/>
          <w:szCs w:val="24"/>
        </w:rPr>
        <w:t>002143 от 25 ноября 2011 года,</w:t>
      </w:r>
      <w:r w:rsidRPr="00801267">
        <w:rPr>
          <w:rFonts w:ascii="Times New Roman" w:hAnsi="Times New Roman" w:cs="Times New Roman"/>
          <w:sz w:val="24"/>
          <w:szCs w:val="24"/>
        </w:rPr>
        <w:t xml:space="preserve"> срок </w:t>
      </w:r>
      <w:r w:rsidR="00801267">
        <w:rPr>
          <w:rFonts w:ascii="Times New Roman" w:hAnsi="Times New Roman" w:cs="Times New Roman"/>
          <w:sz w:val="24"/>
          <w:szCs w:val="24"/>
        </w:rPr>
        <w:t>действия – бессрочно.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Руководство деятельностью детского сада осуществляет заведующая</w:t>
      </w:r>
      <w:r w:rsidR="00363A33">
        <w:rPr>
          <w:rFonts w:ascii="Times New Roman" w:hAnsi="Times New Roman" w:cs="Times New Roman"/>
          <w:sz w:val="24"/>
          <w:szCs w:val="24"/>
        </w:rPr>
        <w:t xml:space="preserve"> Свалова Наталья Викторовна</w:t>
      </w:r>
      <w:r w:rsidRPr="00C93425">
        <w:rPr>
          <w:rFonts w:ascii="Times New Roman" w:hAnsi="Times New Roman" w:cs="Times New Roman"/>
          <w:sz w:val="24"/>
          <w:szCs w:val="24"/>
        </w:rPr>
        <w:t xml:space="preserve">, </w:t>
      </w:r>
      <w:r w:rsidRPr="000436A2">
        <w:rPr>
          <w:rFonts w:ascii="Times New Roman" w:hAnsi="Times New Roman" w:cs="Times New Roman"/>
          <w:sz w:val="24"/>
          <w:szCs w:val="24"/>
        </w:rPr>
        <w:t>1 квалификационная категория.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Детский сад расположен в центральной части </w:t>
      </w:r>
      <w:proofErr w:type="gramStart"/>
      <w:r w:rsidRPr="00C9342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93425">
        <w:rPr>
          <w:rFonts w:ascii="Times New Roman" w:hAnsi="Times New Roman" w:cs="Times New Roman"/>
          <w:sz w:val="24"/>
          <w:szCs w:val="24"/>
        </w:rPr>
        <w:t xml:space="preserve">. Алапаевска, в экологически благоприятном районе, вдали от шумных магистралей, промышленных предприятий и других, негативно влияющих на здоровье объектов. Здание детского сада типовое двухэтажное, рассчитано на 6 групп.  Вблизи детского сада </w:t>
      </w:r>
      <w:proofErr w:type="gramStart"/>
      <w:r w:rsidRPr="00C93425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 w:rsidRPr="00C93425">
        <w:rPr>
          <w:rFonts w:ascii="Times New Roman" w:hAnsi="Times New Roman" w:cs="Times New Roman"/>
          <w:sz w:val="24"/>
          <w:szCs w:val="24"/>
        </w:rPr>
        <w:t xml:space="preserve">: </w:t>
      </w:r>
      <w:r w:rsidR="006257FE">
        <w:rPr>
          <w:rFonts w:ascii="Times New Roman" w:hAnsi="Times New Roman" w:cs="Times New Roman"/>
          <w:sz w:val="24"/>
          <w:szCs w:val="24"/>
        </w:rPr>
        <w:t xml:space="preserve"> </w:t>
      </w:r>
      <w:r w:rsidRPr="00C93425">
        <w:rPr>
          <w:rFonts w:ascii="Times New Roman" w:hAnsi="Times New Roman" w:cs="Times New Roman"/>
          <w:sz w:val="24"/>
          <w:szCs w:val="24"/>
        </w:rPr>
        <w:t>М</w:t>
      </w:r>
      <w:r w:rsidR="006B6102">
        <w:rPr>
          <w:rFonts w:ascii="Times New Roman" w:hAnsi="Times New Roman" w:cs="Times New Roman"/>
          <w:sz w:val="24"/>
          <w:szCs w:val="24"/>
        </w:rPr>
        <w:t>К</w:t>
      </w:r>
      <w:r w:rsidRPr="00C93425">
        <w:rPr>
          <w:rFonts w:ascii="Times New Roman" w:hAnsi="Times New Roman" w:cs="Times New Roman"/>
          <w:sz w:val="24"/>
          <w:szCs w:val="24"/>
        </w:rPr>
        <w:t>ОУ СОШ № 4, Школа искусств им. П.И. Чайковского, детская спортивная школа № 1, Музей искусств, Центральная детская библиотека, Городская детская поликлиника.</w:t>
      </w:r>
    </w:p>
    <w:p w:rsidR="00A64303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Основной вид передвижения детей и взрослых пеший. Имеются подъездные автомобильные пути к зданию детского сада с парадного входа. </w:t>
      </w:r>
    </w:p>
    <w:p w:rsidR="00F915EC" w:rsidRPr="00C93425" w:rsidRDefault="00F915EC" w:rsidP="00625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F915E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1.1.  Состав воспитанников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В настоящее время в детском саду функционирует 6 групп, количество детей 1</w:t>
      </w:r>
      <w:r w:rsidR="00363A33">
        <w:rPr>
          <w:rFonts w:ascii="Times New Roman" w:hAnsi="Times New Roman" w:cs="Times New Roman"/>
          <w:sz w:val="24"/>
          <w:szCs w:val="24"/>
        </w:rPr>
        <w:t>26</w:t>
      </w:r>
      <w:r w:rsidRPr="00C93425">
        <w:rPr>
          <w:rFonts w:ascii="Times New Roman" w:hAnsi="Times New Roman" w:cs="Times New Roman"/>
          <w:sz w:val="24"/>
          <w:szCs w:val="24"/>
        </w:rPr>
        <w:t xml:space="preserve"> человек. Из них: детей раннего возраста  </w:t>
      </w:r>
      <w:r w:rsidR="00363A33">
        <w:rPr>
          <w:rFonts w:ascii="Times New Roman" w:hAnsi="Times New Roman" w:cs="Times New Roman"/>
          <w:sz w:val="24"/>
          <w:szCs w:val="24"/>
        </w:rPr>
        <w:t>36</w:t>
      </w:r>
      <w:r w:rsidRPr="00C93425">
        <w:rPr>
          <w:rFonts w:ascii="Times New Roman" w:hAnsi="Times New Roman" w:cs="Times New Roman"/>
          <w:sz w:val="24"/>
          <w:szCs w:val="24"/>
        </w:rPr>
        <w:t xml:space="preserve"> человек, детей дошкольного возраста –</w:t>
      </w:r>
      <w:r w:rsidR="00363A33">
        <w:rPr>
          <w:rFonts w:ascii="Times New Roman" w:hAnsi="Times New Roman" w:cs="Times New Roman"/>
          <w:sz w:val="24"/>
          <w:szCs w:val="24"/>
        </w:rPr>
        <w:t>90</w:t>
      </w:r>
      <w:r w:rsidRPr="00C93425">
        <w:rPr>
          <w:rFonts w:ascii="Times New Roman" w:hAnsi="Times New Roman" w:cs="Times New Roman"/>
          <w:sz w:val="24"/>
          <w:szCs w:val="24"/>
        </w:rPr>
        <w:t xml:space="preserve">детей. Средняя наполняемость групп  раннего возраста – </w:t>
      </w:r>
      <w:r w:rsidR="00363A33">
        <w:rPr>
          <w:rFonts w:ascii="Times New Roman" w:hAnsi="Times New Roman" w:cs="Times New Roman"/>
          <w:sz w:val="24"/>
          <w:szCs w:val="24"/>
        </w:rPr>
        <w:t>18</w:t>
      </w:r>
      <w:r w:rsidRPr="00C93425">
        <w:rPr>
          <w:rFonts w:ascii="Times New Roman" w:hAnsi="Times New Roman" w:cs="Times New Roman"/>
          <w:sz w:val="24"/>
          <w:szCs w:val="24"/>
        </w:rPr>
        <w:t xml:space="preserve"> человек, групп дошкольного возраста (с 3 до 7 лет) – </w:t>
      </w:r>
      <w:r w:rsidR="006B6102">
        <w:rPr>
          <w:rFonts w:ascii="Times New Roman" w:hAnsi="Times New Roman" w:cs="Times New Roman"/>
          <w:sz w:val="24"/>
          <w:szCs w:val="24"/>
        </w:rPr>
        <w:t>21 человек</w:t>
      </w:r>
      <w:r w:rsidRPr="00C93425">
        <w:rPr>
          <w:rFonts w:ascii="Times New Roman" w:hAnsi="Times New Roman" w:cs="Times New Roman"/>
          <w:sz w:val="24"/>
          <w:szCs w:val="24"/>
        </w:rPr>
        <w:t>.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color w:val="auto"/>
          <w:sz w:val="24"/>
          <w:szCs w:val="24"/>
        </w:rPr>
        <w:t>В 201</w:t>
      </w:r>
      <w:r w:rsidR="00363A33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C93425">
        <w:rPr>
          <w:rFonts w:ascii="Times New Roman" w:hAnsi="Times New Roman" w:cs="Times New Roman"/>
          <w:color w:val="auto"/>
          <w:sz w:val="24"/>
          <w:szCs w:val="24"/>
        </w:rPr>
        <w:t>-201</w:t>
      </w:r>
      <w:r w:rsidR="00363A3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C93425">
        <w:rPr>
          <w:rFonts w:ascii="Times New Roman" w:hAnsi="Times New Roman" w:cs="Times New Roman"/>
          <w:color w:val="auto"/>
          <w:sz w:val="24"/>
          <w:szCs w:val="24"/>
        </w:rPr>
        <w:t xml:space="preserve"> учебном году  в ДОУ было укомплектовано 6 групп:</w:t>
      </w:r>
    </w:p>
    <w:p w:rsidR="00A64303" w:rsidRPr="00C93425" w:rsidRDefault="000436A2" w:rsidP="00F915EC">
      <w:pPr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 младшая группа №1 – 17</w:t>
      </w:r>
      <w:r w:rsidR="00A64303" w:rsidRPr="00C93425">
        <w:rPr>
          <w:rFonts w:ascii="Times New Roman" w:hAnsi="Times New Roman" w:cs="Times New Roman"/>
          <w:color w:val="auto"/>
          <w:sz w:val="24"/>
          <w:szCs w:val="24"/>
        </w:rPr>
        <w:t xml:space="preserve"> детей; </w:t>
      </w:r>
    </w:p>
    <w:p w:rsidR="00A64303" w:rsidRPr="00C93425" w:rsidRDefault="00A64303" w:rsidP="00F915EC">
      <w:pPr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93425">
        <w:rPr>
          <w:rFonts w:ascii="Times New Roman" w:hAnsi="Times New Roman" w:cs="Times New Roman"/>
          <w:color w:val="auto"/>
          <w:sz w:val="24"/>
          <w:szCs w:val="24"/>
        </w:rPr>
        <w:t>1 младшая группа</w:t>
      </w:r>
      <w:r w:rsidR="00363A33">
        <w:rPr>
          <w:rFonts w:ascii="Times New Roman" w:hAnsi="Times New Roman" w:cs="Times New Roman"/>
          <w:color w:val="auto"/>
          <w:sz w:val="24"/>
          <w:szCs w:val="24"/>
        </w:rPr>
        <w:t xml:space="preserve"> №2</w:t>
      </w:r>
      <w:r w:rsidRPr="00C93425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0436A2">
        <w:rPr>
          <w:rFonts w:ascii="Times New Roman" w:hAnsi="Times New Roman" w:cs="Times New Roman"/>
          <w:color w:val="auto"/>
          <w:sz w:val="24"/>
          <w:szCs w:val="24"/>
        </w:rPr>
        <w:t>19</w:t>
      </w:r>
      <w:r w:rsidRPr="00C93425">
        <w:rPr>
          <w:rFonts w:ascii="Times New Roman" w:hAnsi="Times New Roman" w:cs="Times New Roman"/>
          <w:color w:val="auto"/>
          <w:sz w:val="24"/>
          <w:szCs w:val="24"/>
        </w:rPr>
        <w:t xml:space="preserve"> детей; </w:t>
      </w:r>
    </w:p>
    <w:p w:rsidR="00A64303" w:rsidRPr="00C93425" w:rsidRDefault="00A64303" w:rsidP="00F915EC">
      <w:pPr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93425">
        <w:rPr>
          <w:rFonts w:ascii="Times New Roman" w:hAnsi="Times New Roman" w:cs="Times New Roman"/>
          <w:color w:val="auto"/>
          <w:sz w:val="24"/>
          <w:szCs w:val="24"/>
        </w:rPr>
        <w:t>2 младшая группа – 2</w:t>
      </w:r>
      <w:r w:rsidR="00363A33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C93425">
        <w:rPr>
          <w:rFonts w:ascii="Times New Roman" w:hAnsi="Times New Roman" w:cs="Times New Roman"/>
          <w:color w:val="auto"/>
          <w:sz w:val="24"/>
          <w:szCs w:val="24"/>
        </w:rPr>
        <w:t xml:space="preserve"> ребенка;</w:t>
      </w:r>
    </w:p>
    <w:p w:rsidR="00A64303" w:rsidRPr="00C93425" w:rsidRDefault="00A64303" w:rsidP="00F915EC">
      <w:pPr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93425">
        <w:rPr>
          <w:rFonts w:ascii="Times New Roman" w:hAnsi="Times New Roman" w:cs="Times New Roman"/>
          <w:color w:val="auto"/>
          <w:sz w:val="24"/>
          <w:szCs w:val="24"/>
        </w:rPr>
        <w:t>средняя группа – 2</w:t>
      </w:r>
      <w:r w:rsidR="00363A33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C934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B6102">
        <w:rPr>
          <w:rFonts w:ascii="Times New Roman" w:hAnsi="Times New Roman" w:cs="Times New Roman"/>
          <w:color w:val="auto"/>
          <w:sz w:val="24"/>
          <w:szCs w:val="24"/>
        </w:rPr>
        <w:t>ребенка</w:t>
      </w:r>
      <w:r w:rsidRPr="00C93425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A64303" w:rsidRPr="00C93425" w:rsidRDefault="00A64303" w:rsidP="00F915EC">
      <w:pPr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9342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старшая группа – </w:t>
      </w:r>
      <w:r w:rsidR="00363A33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Pr="00C934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B6102">
        <w:rPr>
          <w:rFonts w:ascii="Times New Roman" w:hAnsi="Times New Roman" w:cs="Times New Roman"/>
          <w:color w:val="auto"/>
          <w:sz w:val="24"/>
          <w:szCs w:val="24"/>
        </w:rPr>
        <w:t>детей</w:t>
      </w:r>
      <w:r w:rsidRPr="00C93425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A64303" w:rsidRPr="00C93425" w:rsidRDefault="00A64303" w:rsidP="00F915EC">
      <w:pPr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93425">
        <w:rPr>
          <w:rFonts w:ascii="Times New Roman" w:hAnsi="Times New Roman" w:cs="Times New Roman"/>
          <w:color w:val="auto"/>
          <w:sz w:val="24"/>
          <w:szCs w:val="24"/>
        </w:rPr>
        <w:t>подготовительная группа – 2</w:t>
      </w:r>
      <w:r w:rsidR="00363A33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C934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B6102">
        <w:rPr>
          <w:rFonts w:ascii="Times New Roman" w:hAnsi="Times New Roman" w:cs="Times New Roman"/>
          <w:color w:val="auto"/>
          <w:sz w:val="24"/>
          <w:szCs w:val="24"/>
        </w:rPr>
        <w:t>ребенок</w:t>
      </w:r>
      <w:r w:rsidRPr="00C9342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64303" w:rsidRPr="00C93425" w:rsidRDefault="00A64303" w:rsidP="00F915E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93425">
        <w:rPr>
          <w:rFonts w:ascii="Times New Roman" w:hAnsi="Times New Roman" w:cs="Times New Roman"/>
          <w:color w:val="auto"/>
          <w:sz w:val="24"/>
          <w:szCs w:val="24"/>
        </w:rPr>
        <w:t>Среди воспитанников: мальчиков 5</w:t>
      </w:r>
      <w:r w:rsidR="00363A33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C93425">
        <w:rPr>
          <w:rFonts w:ascii="Times New Roman" w:hAnsi="Times New Roman" w:cs="Times New Roman"/>
          <w:color w:val="auto"/>
          <w:sz w:val="24"/>
          <w:szCs w:val="24"/>
        </w:rPr>
        <w:t xml:space="preserve"> % </w:t>
      </w:r>
      <w:r>
        <w:rPr>
          <w:rFonts w:ascii="Times New Roman" w:hAnsi="Times New Roman" w:cs="Times New Roman"/>
          <w:color w:val="auto"/>
          <w:sz w:val="24"/>
          <w:szCs w:val="24"/>
        </w:rPr>
        <w:t>и девочек 4</w:t>
      </w:r>
      <w:r w:rsidR="00363A33">
        <w:rPr>
          <w:rFonts w:ascii="Times New Roman" w:hAnsi="Times New Roman" w:cs="Times New Roman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%</w:t>
      </w:r>
    </w:p>
    <w:p w:rsidR="00A64303" w:rsidRPr="00C93425" w:rsidRDefault="00A64303" w:rsidP="00F915E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64303" w:rsidRPr="000436A2" w:rsidRDefault="00A64303" w:rsidP="00F915EC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436A2">
        <w:rPr>
          <w:rFonts w:ascii="Times New Roman" w:hAnsi="Times New Roman" w:cs="Times New Roman"/>
          <w:b/>
          <w:bCs/>
          <w:color w:val="auto"/>
          <w:sz w:val="24"/>
          <w:szCs w:val="24"/>
        </w:rPr>
        <w:t>Анализ посещаемости воспитанниками ДОУ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1"/>
        <w:gridCol w:w="1030"/>
        <w:gridCol w:w="1399"/>
        <w:gridCol w:w="1213"/>
        <w:gridCol w:w="1273"/>
        <w:gridCol w:w="1273"/>
        <w:gridCol w:w="2002"/>
      </w:tblGrid>
      <w:tr w:rsidR="00A64303" w:rsidRPr="000436A2">
        <w:tc>
          <w:tcPr>
            <w:tcW w:w="1381" w:type="dxa"/>
            <w:vMerge w:val="restart"/>
          </w:tcPr>
          <w:p w:rsidR="00A64303" w:rsidRPr="000436A2" w:rsidRDefault="00A64303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3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1030" w:type="dxa"/>
            <w:vMerge w:val="restart"/>
          </w:tcPr>
          <w:p w:rsidR="00A64303" w:rsidRPr="000436A2" w:rsidRDefault="00A64303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3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детей</w:t>
            </w:r>
          </w:p>
        </w:tc>
        <w:tc>
          <w:tcPr>
            <w:tcW w:w="1399" w:type="dxa"/>
            <w:vMerge w:val="restart"/>
          </w:tcPr>
          <w:p w:rsidR="00A64303" w:rsidRPr="000436A2" w:rsidRDefault="00A64303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3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Посещено </w:t>
            </w:r>
            <w:proofErr w:type="spellStart"/>
            <w:r w:rsidRPr="00043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proofErr w:type="spellEnd"/>
            <w:r w:rsidRPr="00043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/дней</w:t>
            </w:r>
          </w:p>
        </w:tc>
        <w:tc>
          <w:tcPr>
            <w:tcW w:w="3759" w:type="dxa"/>
            <w:gridSpan w:val="3"/>
          </w:tcPr>
          <w:p w:rsidR="00A64303" w:rsidRPr="000436A2" w:rsidRDefault="00A64303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3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Пропущено </w:t>
            </w:r>
            <w:proofErr w:type="spellStart"/>
            <w:r w:rsidRPr="00043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proofErr w:type="spellEnd"/>
            <w:r w:rsidRPr="00043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/дней</w:t>
            </w:r>
          </w:p>
        </w:tc>
        <w:tc>
          <w:tcPr>
            <w:tcW w:w="2002" w:type="dxa"/>
            <w:vMerge w:val="restart"/>
          </w:tcPr>
          <w:p w:rsidR="00A64303" w:rsidRPr="000436A2" w:rsidRDefault="00A64303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3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Коэффициент занятости места</w:t>
            </w:r>
          </w:p>
        </w:tc>
      </w:tr>
      <w:tr w:rsidR="00A64303" w:rsidRPr="000436A2">
        <w:tc>
          <w:tcPr>
            <w:tcW w:w="0" w:type="auto"/>
            <w:vMerge/>
            <w:vAlign w:val="center"/>
          </w:tcPr>
          <w:p w:rsidR="00A64303" w:rsidRPr="000436A2" w:rsidRDefault="00A64303" w:rsidP="00F915E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64303" w:rsidRPr="000436A2" w:rsidRDefault="00A64303" w:rsidP="00F915E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64303" w:rsidRPr="000436A2" w:rsidRDefault="00A64303" w:rsidP="00F915E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</w:tcPr>
          <w:p w:rsidR="00A64303" w:rsidRPr="000436A2" w:rsidRDefault="00A64303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3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273" w:type="dxa"/>
          </w:tcPr>
          <w:p w:rsidR="00A64303" w:rsidRPr="000436A2" w:rsidRDefault="00A64303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3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год на 1 ребенка</w:t>
            </w:r>
          </w:p>
        </w:tc>
        <w:tc>
          <w:tcPr>
            <w:tcW w:w="1273" w:type="dxa"/>
          </w:tcPr>
          <w:p w:rsidR="00A64303" w:rsidRPr="000436A2" w:rsidRDefault="00A64303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3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мес. на 1 ребенка</w:t>
            </w:r>
          </w:p>
        </w:tc>
        <w:tc>
          <w:tcPr>
            <w:tcW w:w="0" w:type="auto"/>
            <w:vMerge/>
            <w:vAlign w:val="center"/>
          </w:tcPr>
          <w:p w:rsidR="00A64303" w:rsidRPr="000436A2" w:rsidRDefault="00A64303" w:rsidP="00F915E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6102" w:rsidRPr="00636809">
        <w:tc>
          <w:tcPr>
            <w:tcW w:w="1381" w:type="dxa"/>
          </w:tcPr>
          <w:p w:rsidR="006B6102" w:rsidRPr="000436A2" w:rsidRDefault="006B6102" w:rsidP="00363A3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3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43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2012</w:t>
            </w:r>
            <w:r w:rsidR="00363A33" w:rsidRPr="00043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-201</w:t>
            </w:r>
            <w:r w:rsidR="00043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:rsidR="006B6102" w:rsidRPr="000436A2" w:rsidRDefault="00363A33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3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043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399" w:type="dxa"/>
          </w:tcPr>
          <w:p w:rsidR="006B6102" w:rsidRPr="000436A2" w:rsidRDefault="00636809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3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  <w:r w:rsidR="00043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785</w:t>
            </w:r>
          </w:p>
        </w:tc>
        <w:tc>
          <w:tcPr>
            <w:tcW w:w="1213" w:type="dxa"/>
          </w:tcPr>
          <w:p w:rsidR="006B6102" w:rsidRPr="000436A2" w:rsidRDefault="000436A2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4904</w:t>
            </w:r>
          </w:p>
        </w:tc>
        <w:tc>
          <w:tcPr>
            <w:tcW w:w="1273" w:type="dxa"/>
          </w:tcPr>
          <w:p w:rsidR="006B6102" w:rsidRPr="000436A2" w:rsidRDefault="000436A2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1273" w:type="dxa"/>
          </w:tcPr>
          <w:p w:rsidR="006B6102" w:rsidRPr="000436A2" w:rsidRDefault="000436A2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02" w:type="dxa"/>
          </w:tcPr>
          <w:p w:rsidR="006B6102" w:rsidRPr="000436A2" w:rsidRDefault="000436A2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88,8</w:t>
            </w:r>
            <w:r w:rsidR="00636809" w:rsidRPr="00043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6B6102" w:rsidRPr="00636809">
        <w:tc>
          <w:tcPr>
            <w:tcW w:w="1381" w:type="dxa"/>
          </w:tcPr>
          <w:p w:rsidR="006B6102" w:rsidRPr="00636809" w:rsidRDefault="006B6102" w:rsidP="00363A3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636809"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30" w:type="dxa"/>
          </w:tcPr>
          <w:p w:rsidR="006B6102" w:rsidRPr="00636809" w:rsidRDefault="006B6102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:rsidR="006B6102" w:rsidRPr="00636809" w:rsidRDefault="006B6102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13" w:type="dxa"/>
          </w:tcPr>
          <w:p w:rsidR="006B6102" w:rsidRPr="00636809" w:rsidRDefault="006B6102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73" w:type="dxa"/>
          </w:tcPr>
          <w:p w:rsidR="006B6102" w:rsidRPr="00636809" w:rsidRDefault="006B6102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73" w:type="dxa"/>
          </w:tcPr>
          <w:p w:rsidR="006B6102" w:rsidRPr="00636809" w:rsidRDefault="006B6102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002" w:type="dxa"/>
          </w:tcPr>
          <w:p w:rsidR="006B6102" w:rsidRPr="00636809" w:rsidRDefault="006B6102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</w:tr>
    </w:tbl>
    <w:p w:rsidR="00A64303" w:rsidRPr="00636809" w:rsidRDefault="00A64303" w:rsidP="00F915EC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</w:p>
    <w:p w:rsidR="00A64303" w:rsidRPr="000436A2" w:rsidRDefault="000436A2" w:rsidP="00F915EC">
      <w:pPr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A64303" w:rsidRPr="000436A2">
        <w:rPr>
          <w:rFonts w:ascii="Times New Roman" w:hAnsi="Times New Roman" w:cs="Times New Roman"/>
          <w:color w:val="auto"/>
          <w:sz w:val="24"/>
          <w:szCs w:val="24"/>
        </w:rPr>
        <w:t>огласно полученным данным, коэффициент занятости мест</w:t>
      </w:r>
      <w:r w:rsidR="00340E2D" w:rsidRPr="000436A2">
        <w:rPr>
          <w:rFonts w:ascii="Times New Roman" w:hAnsi="Times New Roman" w:cs="Times New Roman"/>
          <w:color w:val="auto"/>
          <w:sz w:val="24"/>
          <w:szCs w:val="24"/>
        </w:rPr>
        <w:t xml:space="preserve"> в течение года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составил 88,8 %. </w:t>
      </w:r>
      <w:r w:rsidR="00A64303" w:rsidRPr="000436A2">
        <w:rPr>
          <w:rFonts w:ascii="Times New Roman" w:hAnsi="Times New Roman" w:cs="Times New Roman"/>
          <w:color w:val="auto"/>
          <w:sz w:val="24"/>
          <w:szCs w:val="24"/>
        </w:rPr>
        <w:t xml:space="preserve">Самый высокий процент посещаемости отмечен в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старшей </w:t>
      </w:r>
      <w:r w:rsidR="00A64303" w:rsidRPr="000436A2">
        <w:rPr>
          <w:rFonts w:ascii="Times New Roman" w:hAnsi="Times New Roman" w:cs="Times New Roman"/>
          <w:color w:val="auto"/>
          <w:sz w:val="24"/>
          <w:szCs w:val="24"/>
        </w:rPr>
        <w:t>группе (</w:t>
      </w:r>
      <w:r>
        <w:rPr>
          <w:rFonts w:ascii="Times New Roman" w:hAnsi="Times New Roman" w:cs="Times New Roman"/>
          <w:color w:val="auto"/>
          <w:sz w:val="24"/>
          <w:szCs w:val="24"/>
        </w:rPr>
        <w:t>97</w:t>
      </w:r>
      <w:r w:rsidR="00C3103F" w:rsidRPr="000436A2">
        <w:rPr>
          <w:rFonts w:ascii="Times New Roman" w:hAnsi="Times New Roman" w:cs="Times New Roman"/>
          <w:color w:val="auto"/>
          <w:sz w:val="24"/>
          <w:szCs w:val="24"/>
        </w:rPr>
        <w:t>,5</w:t>
      </w:r>
      <w:r>
        <w:rPr>
          <w:rFonts w:ascii="Times New Roman" w:hAnsi="Times New Roman" w:cs="Times New Roman"/>
          <w:color w:val="auto"/>
          <w:sz w:val="24"/>
          <w:szCs w:val="24"/>
        </w:rPr>
        <w:t>%), самый низкий – в</w:t>
      </w:r>
      <w:r w:rsidR="00A64303" w:rsidRPr="000436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первой младшей </w:t>
      </w:r>
      <w:r w:rsidR="00A64303" w:rsidRPr="000436A2">
        <w:rPr>
          <w:rFonts w:ascii="Times New Roman" w:hAnsi="Times New Roman" w:cs="Times New Roman"/>
          <w:color w:val="auto"/>
          <w:sz w:val="24"/>
          <w:szCs w:val="24"/>
        </w:rPr>
        <w:t>группе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№1</w:t>
      </w:r>
      <w:r w:rsidR="00A64303" w:rsidRPr="000436A2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75,2</w:t>
      </w:r>
      <w:r w:rsidR="00A64303" w:rsidRPr="000436A2">
        <w:rPr>
          <w:rFonts w:ascii="Times New Roman" w:hAnsi="Times New Roman" w:cs="Times New Roman"/>
          <w:color w:val="auto"/>
          <w:sz w:val="24"/>
          <w:szCs w:val="24"/>
        </w:rPr>
        <w:t xml:space="preserve"> %). Это связано, прежде всего, с особенностями адаптационного периода вновь поступающих в детский сад малышей.</w:t>
      </w:r>
      <w:r w:rsidR="00C3103F" w:rsidRPr="000436A2">
        <w:rPr>
          <w:rFonts w:ascii="Times New Roman" w:hAnsi="Times New Roman" w:cs="Times New Roman"/>
          <w:color w:val="auto"/>
          <w:sz w:val="24"/>
          <w:szCs w:val="24"/>
        </w:rPr>
        <w:t xml:space="preserve"> Об</w:t>
      </w:r>
      <w:r>
        <w:rPr>
          <w:rFonts w:ascii="Times New Roman" w:hAnsi="Times New Roman" w:cs="Times New Roman"/>
          <w:color w:val="auto"/>
          <w:sz w:val="24"/>
          <w:szCs w:val="24"/>
        </w:rPr>
        <w:t>щий процент посещаемости за 2012-2013</w:t>
      </w:r>
      <w:r w:rsidR="00C3103F" w:rsidRPr="000436A2">
        <w:rPr>
          <w:rFonts w:ascii="Times New Roman" w:hAnsi="Times New Roman" w:cs="Times New Roman"/>
          <w:color w:val="auto"/>
          <w:sz w:val="24"/>
          <w:szCs w:val="24"/>
        </w:rPr>
        <w:t xml:space="preserve"> учебный год составил 8</w:t>
      </w: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C3103F" w:rsidRPr="000436A2">
        <w:rPr>
          <w:rFonts w:ascii="Times New Roman" w:hAnsi="Times New Roman" w:cs="Times New Roman"/>
          <w:color w:val="auto"/>
          <w:sz w:val="24"/>
          <w:szCs w:val="24"/>
        </w:rPr>
        <w:t>%.</w:t>
      </w:r>
    </w:p>
    <w:p w:rsidR="00A64303" w:rsidRPr="000436A2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A2">
        <w:rPr>
          <w:rFonts w:ascii="Times New Roman" w:hAnsi="Times New Roman" w:cs="Times New Roman"/>
          <w:sz w:val="24"/>
          <w:szCs w:val="24"/>
        </w:rPr>
        <w:t xml:space="preserve">В микрорайоне детского сада проживает </w:t>
      </w:r>
      <w:r w:rsidR="000436A2">
        <w:rPr>
          <w:rFonts w:ascii="Times New Roman" w:hAnsi="Times New Roman" w:cs="Times New Roman"/>
          <w:sz w:val="24"/>
          <w:szCs w:val="24"/>
        </w:rPr>
        <w:t>63</w:t>
      </w:r>
      <w:r w:rsidRPr="000436A2">
        <w:rPr>
          <w:rFonts w:ascii="Times New Roman" w:hAnsi="Times New Roman" w:cs="Times New Roman"/>
          <w:sz w:val="24"/>
          <w:szCs w:val="24"/>
        </w:rPr>
        <w:t xml:space="preserve">% воспитанников, </w:t>
      </w:r>
      <w:r w:rsidR="000436A2">
        <w:rPr>
          <w:rFonts w:ascii="Times New Roman" w:hAnsi="Times New Roman" w:cs="Times New Roman"/>
          <w:sz w:val="24"/>
          <w:szCs w:val="24"/>
        </w:rPr>
        <w:t>37</w:t>
      </w:r>
      <w:r w:rsidR="00115F81" w:rsidRPr="000436A2">
        <w:rPr>
          <w:rFonts w:ascii="Times New Roman" w:hAnsi="Times New Roman" w:cs="Times New Roman"/>
          <w:sz w:val="24"/>
          <w:szCs w:val="24"/>
        </w:rPr>
        <w:t xml:space="preserve"> </w:t>
      </w:r>
      <w:r w:rsidRPr="000436A2">
        <w:rPr>
          <w:rFonts w:ascii="Times New Roman" w:hAnsi="Times New Roman" w:cs="Times New Roman"/>
          <w:sz w:val="24"/>
          <w:szCs w:val="24"/>
        </w:rPr>
        <w:t xml:space="preserve">%− проживают в других микрорайонах.  </w:t>
      </w:r>
    </w:p>
    <w:p w:rsidR="00A64303" w:rsidRPr="000436A2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A2">
        <w:rPr>
          <w:rFonts w:ascii="Times New Roman" w:hAnsi="Times New Roman" w:cs="Times New Roman"/>
          <w:sz w:val="24"/>
          <w:szCs w:val="24"/>
        </w:rPr>
        <w:t>Состав семей воспитанников:</w:t>
      </w:r>
    </w:p>
    <w:p w:rsidR="00A64303" w:rsidRPr="000436A2" w:rsidRDefault="00A64303" w:rsidP="00F915EC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436A2">
        <w:rPr>
          <w:rFonts w:ascii="Times New Roman" w:hAnsi="Times New Roman" w:cs="Times New Roman"/>
          <w:sz w:val="24"/>
          <w:szCs w:val="24"/>
        </w:rPr>
        <w:t>полных   семей</w:t>
      </w:r>
      <w:r w:rsidR="006B6102" w:rsidRPr="000436A2">
        <w:rPr>
          <w:rFonts w:ascii="Times New Roman" w:hAnsi="Times New Roman" w:cs="Times New Roman"/>
          <w:sz w:val="24"/>
          <w:szCs w:val="24"/>
        </w:rPr>
        <w:t xml:space="preserve"> –</w:t>
      </w:r>
      <w:r w:rsidR="000436A2">
        <w:rPr>
          <w:rFonts w:ascii="Times New Roman" w:hAnsi="Times New Roman" w:cs="Times New Roman"/>
          <w:sz w:val="24"/>
          <w:szCs w:val="24"/>
        </w:rPr>
        <w:t xml:space="preserve">106 </w:t>
      </w:r>
      <w:r w:rsidRPr="000436A2">
        <w:rPr>
          <w:rFonts w:ascii="Times New Roman" w:hAnsi="Times New Roman" w:cs="Times New Roman"/>
          <w:sz w:val="24"/>
          <w:szCs w:val="24"/>
        </w:rPr>
        <w:t>(</w:t>
      </w:r>
      <w:r w:rsidR="000436A2">
        <w:rPr>
          <w:rFonts w:ascii="Times New Roman" w:hAnsi="Times New Roman" w:cs="Times New Roman"/>
          <w:sz w:val="24"/>
          <w:szCs w:val="24"/>
        </w:rPr>
        <w:t>84</w:t>
      </w:r>
      <w:r w:rsidRPr="000436A2">
        <w:rPr>
          <w:rFonts w:ascii="Times New Roman" w:hAnsi="Times New Roman" w:cs="Times New Roman"/>
          <w:sz w:val="24"/>
          <w:szCs w:val="24"/>
        </w:rPr>
        <w:t xml:space="preserve"> %);</w:t>
      </w:r>
      <w:r w:rsidR="006B6102" w:rsidRPr="00043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303" w:rsidRPr="000436A2" w:rsidRDefault="00A64303" w:rsidP="00F915EC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436A2">
        <w:rPr>
          <w:rFonts w:ascii="Times New Roman" w:hAnsi="Times New Roman" w:cs="Times New Roman"/>
          <w:sz w:val="24"/>
          <w:szCs w:val="24"/>
        </w:rPr>
        <w:t>неполных    семей</w:t>
      </w:r>
      <w:r w:rsidR="000436A2">
        <w:rPr>
          <w:rFonts w:ascii="Times New Roman" w:hAnsi="Times New Roman" w:cs="Times New Roman"/>
          <w:sz w:val="24"/>
          <w:szCs w:val="24"/>
        </w:rPr>
        <w:t xml:space="preserve"> – 21</w:t>
      </w:r>
      <w:r w:rsidRPr="000436A2">
        <w:rPr>
          <w:rFonts w:ascii="Times New Roman" w:hAnsi="Times New Roman" w:cs="Times New Roman"/>
          <w:sz w:val="24"/>
          <w:szCs w:val="24"/>
        </w:rPr>
        <w:t xml:space="preserve"> (</w:t>
      </w:r>
      <w:r w:rsidR="000436A2">
        <w:rPr>
          <w:rFonts w:ascii="Times New Roman" w:hAnsi="Times New Roman" w:cs="Times New Roman"/>
          <w:sz w:val="24"/>
          <w:szCs w:val="24"/>
        </w:rPr>
        <w:t>17</w:t>
      </w:r>
      <w:r w:rsidRPr="000436A2">
        <w:rPr>
          <w:rFonts w:ascii="Times New Roman" w:hAnsi="Times New Roman" w:cs="Times New Roman"/>
          <w:sz w:val="24"/>
          <w:szCs w:val="24"/>
        </w:rPr>
        <w:t xml:space="preserve"> %);</w:t>
      </w:r>
    </w:p>
    <w:p w:rsidR="00A64303" w:rsidRPr="000436A2" w:rsidRDefault="000436A2" w:rsidP="00F915EC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 с 1 ребенком –  58 семей (46</w:t>
      </w:r>
      <w:r w:rsidR="00A64303" w:rsidRPr="000436A2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A64303" w:rsidRPr="000436A2" w:rsidRDefault="00A64303" w:rsidP="00F915EC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436A2">
        <w:rPr>
          <w:rFonts w:ascii="Times New Roman" w:hAnsi="Times New Roman" w:cs="Times New Roman"/>
          <w:sz w:val="24"/>
          <w:szCs w:val="24"/>
        </w:rPr>
        <w:t xml:space="preserve">семей с двумя детьми –  </w:t>
      </w:r>
      <w:r w:rsidR="000436A2">
        <w:rPr>
          <w:rFonts w:ascii="Times New Roman" w:hAnsi="Times New Roman" w:cs="Times New Roman"/>
          <w:sz w:val="24"/>
          <w:szCs w:val="24"/>
        </w:rPr>
        <w:t xml:space="preserve">56 </w:t>
      </w:r>
      <w:r w:rsidRPr="000436A2">
        <w:rPr>
          <w:rFonts w:ascii="Times New Roman" w:hAnsi="Times New Roman" w:cs="Times New Roman"/>
          <w:sz w:val="24"/>
          <w:szCs w:val="24"/>
        </w:rPr>
        <w:t>семей (4</w:t>
      </w:r>
      <w:r w:rsidR="000436A2">
        <w:rPr>
          <w:rFonts w:ascii="Times New Roman" w:hAnsi="Times New Roman" w:cs="Times New Roman"/>
          <w:sz w:val="24"/>
          <w:szCs w:val="24"/>
        </w:rPr>
        <w:t>4</w:t>
      </w:r>
      <w:r w:rsidRPr="000436A2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A64303" w:rsidRPr="000436A2" w:rsidRDefault="00A64303" w:rsidP="00F915EC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436A2">
        <w:rPr>
          <w:rFonts w:ascii="Times New Roman" w:hAnsi="Times New Roman" w:cs="Times New Roman"/>
          <w:sz w:val="24"/>
          <w:szCs w:val="24"/>
        </w:rPr>
        <w:t xml:space="preserve">многодетных –  </w:t>
      </w:r>
      <w:r w:rsidR="000436A2">
        <w:rPr>
          <w:rFonts w:ascii="Times New Roman" w:hAnsi="Times New Roman" w:cs="Times New Roman"/>
          <w:sz w:val="24"/>
          <w:szCs w:val="24"/>
        </w:rPr>
        <w:t>12</w:t>
      </w:r>
      <w:r w:rsidRPr="000436A2">
        <w:rPr>
          <w:rFonts w:ascii="Times New Roman" w:hAnsi="Times New Roman" w:cs="Times New Roman"/>
          <w:sz w:val="24"/>
          <w:szCs w:val="24"/>
        </w:rPr>
        <w:t xml:space="preserve"> семей (</w:t>
      </w:r>
      <w:r w:rsidR="001C11BB">
        <w:rPr>
          <w:rFonts w:ascii="Times New Roman" w:hAnsi="Times New Roman" w:cs="Times New Roman"/>
          <w:sz w:val="24"/>
          <w:szCs w:val="24"/>
        </w:rPr>
        <w:t>10</w:t>
      </w:r>
      <w:r w:rsidRPr="000436A2">
        <w:rPr>
          <w:rFonts w:ascii="Times New Roman" w:hAnsi="Times New Roman" w:cs="Times New Roman"/>
          <w:sz w:val="24"/>
          <w:szCs w:val="24"/>
        </w:rPr>
        <w:t xml:space="preserve">  %);</w:t>
      </w:r>
    </w:p>
    <w:p w:rsidR="00A64303" w:rsidRPr="000436A2" w:rsidRDefault="001C11BB" w:rsidP="00F915EC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малообеспеченных семей –  1 (0,8 %)</w:t>
      </w:r>
    </w:p>
    <w:p w:rsidR="00A64303" w:rsidRPr="000436A2" w:rsidRDefault="00A64303" w:rsidP="00F915EC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436A2">
        <w:rPr>
          <w:rFonts w:ascii="Times New Roman" w:hAnsi="Times New Roman" w:cs="Times New Roman"/>
          <w:sz w:val="24"/>
          <w:szCs w:val="24"/>
        </w:rPr>
        <w:t>работающих матерей –  1</w:t>
      </w:r>
      <w:r w:rsidR="001C11BB">
        <w:rPr>
          <w:rFonts w:ascii="Times New Roman" w:hAnsi="Times New Roman" w:cs="Times New Roman"/>
          <w:sz w:val="24"/>
          <w:szCs w:val="24"/>
        </w:rPr>
        <w:t>14</w:t>
      </w:r>
      <w:r w:rsidRPr="000436A2">
        <w:rPr>
          <w:rFonts w:ascii="Times New Roman" w:hAnsi="Times New Roman" w:cs="Times New Roman"/>
          <w:sz w:val="24"/>
          <w:szCs w:val="24"/>
        </w:rPr>
        <w:t xml:space="preserve"> (</w:t>
      </w:r>
      <w:r w:rsidR="001C11BB">
        <w:rPr>
          <w:rFonts w:ascii="Times New Roman" w:hAnsi="Times New Roman" w:cs="Times New Roman"/>
          <w:sz w:val="24"/>
          <w:szCs w:val="24"/>
        </w:rPr>
        <w:t>90</w:t>
      </w:r>
      <w:r w:rsidRPr="000436A2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A64303" w:rsidRPr="000436A2" w:rsidRDefault="00A64303" w:rsidP="00F915EC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436A2">
        <w:rPr>
          <w:rFonts w:ascii="Times New Roman" w:hAnsi="Times New Roman" w:cs="Times New Roman"/>
          <w:sz w:val="24"/>
          <w:szCs w:val="24"/>
        </w:rPr>
        <w:t>неработающих матерей –  1</w:t>
      </w:r>
      <w:r w:rsidR="001C11BB">
        <w:rPr>
          <w:rFonts w:ascii="Times New Roman" w:hAnsi="Times New Roman" w:cs="Times New Roman"/>
          <w:sz w:val="24"/>
          <w:szCs w:val="24"/>
        </w:rPr>
        <w:t>2</w:t>
      </w:r>
      <w:r w:rsidRPr="000436A2">
        <w:rPr>
          <w:rFonts w:ascii="Times New Roman" w:hAnsi="Times New Roman" w:cs="Times New Roman"/>
          <w:sz w:val="24"/>
          <w:szCs w:val="24"/>
        </w:rPr>
        <w:t xml:space="preserve"> (</w:t>
      </w:r>
      <w:r w:rsidR="001C11BB">
        <w:rPr>
          <w:rFonts w:ascii="Times New Roman" w:hAnsi="Times New Roman" w:cs="Times New Roman"/>
          <w:sz w:val="24"/>
          <w:szCs w:val="24"/>
        </w:rPr>
        <w:t>10</w:t>
      </w:r>
      <w:r w:rsidRPr="000436A2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A64303" w:rsidRPr="000436A2" w:rsidRDefault="00A64303" w:rsidP="00F915EC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436A2">
        <w:rPr>
          <w:rFonts w:ascii="Times New Roman" w:hAnsi="Times New Roman" w:cs="Times New Roman"/>
          <w:sz w:val="24"/>
          <w:szCs w:val="24"/>
        </w:rPr>
        <w:t xml:space="preserve">родителей с высшим образованием –  </w:t>
      </w:r>
      <w:r w:rsidR="001C11BB">
        <w:rPr>
          <w:rFonts w:ascii="Times New Roman" w:hAnsi="Times New Roman" w:cs="Times New Roman"/>
          <w:sz w:val="24"/>
          <w:szCs w:val="24"/>
        </w:rPr>
        <w:t>102</w:t>
      </w:r>
      <w:r w:rsidRPr="000436A2">
        <w:rPr>
          <w:rFonts w:ascii="Times New Roman" w:hAnsi="Times New Roman" w:cs="Times New Roman"/>
          <w:sz w:val="24"/>
          <w:szCs w:val="24"/>
        </w:rPr>
        <w:t xml:space="preserve">  (</w:t>
      </w:r>
      <w:r w:rsidR="001C11BB">
        <w:rPr>
          <w:rFonts w:ascii="Times New Roman" w:hAnsi="Times New Roman" w:cs="Times New Roman"/>
          <w:sz w:val="24"/>
          <w:szCs w:val="24"/>
        </w:rPr>
        <w:t>81</w:t>
      </w:r>
      <w:r w:rsidRPr="000436A2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A64303" w:rsidRPr="000436A2" w:rsidRDefault="00A64303" w:rsidP="00F915EC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436A2">
        <w:rPr>
          <w:rFonts w:ascii="Times New Roman" w:hAnsi="Times New Roman" w:cs="Times New Roman"/>
          <w:sz w:val="24"/>
          <w:szCs w:val="24"/>
        </w:rPr>
        <w:t>семей русских –  1</w:t>
      </w:r>
      <w:r w:rsidR="001C11BB">
        <w:rPr>
          <w:rFonts w:ascii="Times New Roman" w:hAnsi="Times New Roman" w:cs="Times New Roman"/>
          <w:sz w:val="24"/>
          <w:szCs w:val="24"/>
        </w:rPr>
        <w:t>2</w:t>
      </w:r>
      <w:r w:rsidR="00542947" w:rsidRPr="000436A2">
        <w:rPr>
          <w:rFonts w:ascii="Times New Roman" w:hAnsi="Times New Roman" w:cs="Times New Roman"/>
          <w:sz w:val="24"/>
          <w:szCs w:val="24"/>
        </w:rPr>
        <w:t>4</w:t>
      </w:r>
      <w:r w:rsidR="001C11BB">
        <w:rPr>
          <w:rFonts w:ascii="Times New Roman" w:hAnsi="Times New Roman" w:cs="Times New Roman"/>
          <w:sz w:val="24"/>
          <w:szCs w:val="24"/>
        </w:rPr>
        <w:t xml:space="preserve"> (98 </w:t>
      </w:r>
      <w:r w:rsidRPr="000436A2">
        <w:rPr>
          <w:rFonts w:ascii="Times New Roman" w:hAnsi="Times New Roman" w:cs="Times New Roman"/>
          <w:sz w:val="24"/>
          <w:szCs w:val="24"/>
        </w:rPr>
        <w:t>%)</w:t>
      </w:r>
    </w:p>
    <w:p w:rsidR="00A64303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6A2">
        <w:rPr>
          <w:rFonts w:ascii="Times New Roman" w:hAnsi="Times New Roman" w:cs="Times New Roman"/>
          <w:sz w:val="24"/>
          <w:szCs w:val="24"/>
        </w:rPr>
        <w:t>с</w:t>
      </w:r>
      <w:r w:rsidR="001C11BB">
        <w:rPr>
          <w:rFonts w:ascii="Times New Roman" w:hAnsi="Times New Roman" w:cs="Times New Roman"/>
          <w:sz w:val="24"/>
          <w:szCs w:val="24"/>
        </w:rPr>
        <w:t>емей других национальностей –  2 (2</w:t>
      </w:r>
      <w:r w:rsidRPr="000436A2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F915EC" w:rsidRPr="00C93425" w:rsidRDefault="00F915EC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F915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2. Структура управления дошкольного образовательного учреждения.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Управление детского сада строится на принципах единоначалия и самоуправления, обеспечивающих государственно-общественный характер управления ДОУ. Формами самоуправления ДОУ, обеспечивающими государственно-общественный характер управления являются: Совет ДОУ, Совет педагогов, Родительский комитет, Общее собрание, которые действуют на основании Положений, регламентирующих их деятельность. 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На административном и производственном совещаниях решаются оперативные вопросы.        </w:t>
      </w:r>
    </w:p>
    <w:p w:rsidR="00A64303" w:rsidRPr="00C93425" w:rsidRDefault="00A64303" w:rsidP="00F915EC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Административно-управленческую работу детского сада обеспечивает следующий кадровый состав:</w:t>
      </w:r>
    </w:p>
    <w:p w:rsidR="00A64303" w:rsidRPr="00C93425" w:rsidRDefault="00A64303" w:rsidP="00F915EC">
      <w:pPr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заведующая </w:t>
      </w:r>
      <w:r w:rsidR="00636809">
        <w:rPr>
          <w:rFonts w:ascii="Times New Roman" w:hAnsi="Times New Roman" w:cs="Times New Roman"/>
          <w:sz w:val="24"/>
          <w:szCs w:val="24"/>
        </w:rPr>
        <w:t>Свалова Наталья Викторовна</w:t>
      </w:r>
    </w:p>
    <w:p w:rsidR="00A64303" w:rsidRPr="00C93425" w:rsidRDefault="00A64303" w:rsidP="00F915EC">
      <w:pPr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заместитель заведующей по воспитательной и методической работе </w:t>
      </w:r>
      <w:r w:rsidR="00636809">
        <w:rPr>
          <w:rFonts w:ascii="Times New Roman" w:hAnsi="Times New Roman" w:cs="Times New Roman"/>
          <w:sz w:val="24"/>
          <w:szCs w:val="24"/>
        </w:rPr>
        <w:t>Тельминова Елена Вячеславовна</w:t>
      </w:r>
    </w:p>
    <w:p w:rsidR="00A64303" w:rsidRPr="00C93425" w:rsidRDefault="00A64303" w:rsidP="00F915EC">
      <w:pPr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завхоз </w:t>
      </w:r>
      <w:proofErr w:type="spellStart"/>
      <w:r w:rsidR="001C11BB">
        <w:rPr>
          <w:rFonts w:ascii="Times New Roman" w:hAnsi="Times New Roman" w:cs="Times New Roman"/>
          <w:sz w:val="24"/>
          <w:szCs w:val="24"/>
        </w:rPr>
        <w:t>Лобыч</w:t>
      </w:r>
      <w:proofErr w:type="spellEnd"/>
      <w:r w:rsidR="00636809">
        <w:rPr>
          <w:rFonts w:ascii="Times New Roman" w:hAnsi="Times New Roman" w:cs="Times New Roman"/>
          <w:sz w:val="24"/>
          <w:szCs w:val="24"/>
        </w:rPr>
        <w:t xml:space="preserve"> Юлия Александровна</w:t>
      </w:r>
    </w:p>
    <w:p w:rsidR="00A64303" w:rsidRPr="00C93425" w:rsidRDefault="00A64303" w:rsidP="00F915E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старшая медицинская сестра </w:t>
      </w:r>
      <w:r w:rsidR="002F4785">
        <w:rPr>
          <w:rFonts w:ascii="Times New Roman" w:hAnsi="Times New Roman" w:cs="Times New Roman"/>
          <w:sz w:val="24"/>
          <w:szCs w:val="24"/>
        </w:rPr>
        <w:t>Наумова</w:t>
      </w:r>
      <w:r w:rsidRPr="00C93425">
        <w:rPr>
          <w:rFonts w:ascii="Times New Roman" w:hAnsi="Times New Roman" w:cs="Times New Roman"/>
          <w:sz w:val="24"/>
          <w:szCs w:val="24"/>
        </w:rPr>
        <w:t xml:space="preserve"> Татьяна </w:t>
      </w:r>
      <w:r w:rsidR="002F4785">
        <w:rPr>
          <w:rFonts w:ascii="Times New Roman" w:hAnsi="Times New Roman" w:cs="Times New Roman"/>
          <w:sz w:val="24"/>
          <w:szCs w:val="24"/>
        </w:rPr>
        <w:t>Анатольевна</w:t>
      </w:r>
    </w:p>
    <w:p w:rsidR="00A64303" w:rsidRPr="00C93425" w:rsidRDefault="00A64303" w:rsidP="00F915EC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Непосредственное руководство детским садом осуществляет заведующая, которая подотчетна Учредителю.</w:t>
      </w:r>
    </w:p>
    <w:p w:rsidR="00A64303" w:rsidRPr="00C93425" w:rsidRDefault="00A64303" w:rsidP="00F915EC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Разграничение полномочий между Педагогическим советом, Советом ДОУ и руководителем закрепляется Уставом и локальными актами детского сада.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lastRenderedPageBreak/>
        <w:t>В целях инициирования участия педагогов в самоуправлении детского сада созданы следующие органы:</w:t>
      </w:r>
    </w:p>
    <w:p w:rsidR="00A64303" w:rsidRPr="00C93425" w:rsidRDefault="00A64303" w:rsidP="00F915EC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- </w:t>
      </w:r>
      <w:r w:rsidR="004649DA">
        <w:rPr>
          <w:rFonts w:ascii="Times New Roman" w:hAnsi="Times New Roman" w:cs="Times New Roman"/>
          <w:sz w:val="24"/>
          <w:szCs w:val="24"/>
        </w:rPr>
        <w:t>квалификационная</w:t>
      </w:r>
      <w:r w:rsidRPr="00C93425">
        <w:rPr>
          <w:rFonts w:ascii="Times New Roman" w:hAnsi="Times New Roman" w:cs="Times New Roman"/>
          <w:sz w:val="24"/>
          <w:szCs w:val="24"/>
        </w:rPr>
        <w:t xml:space="preserve"> комиссия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- временные творческие коллективы педагогов для решения проблем,    возникающих в  образовательном процессе.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На основе договорных отношений детский сад взаимодействует со всеми учреждениями и службами города, обеспечивающими режим функционирования детского сада. 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F915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3. Условия осуществления образовательного процесса.</w:t>
      </w:r>
    </w:p>
    <w:p w:rsidR="00A64303" w:rsidRPr="00C93425" w:rsidRDefault="00A64303" w:rsidP="00F915E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3.1. Кадровые условия</w:t>
      </w:r>
    </w:p>
    <w:p w:rsidR="004649DA" w:rsidRPr="00F915EC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Педагогический процесс в ДОУ обеспечивают специалисты: заведующая, заместитель заведующей по ВМР, музыкальный руководитель, логопед; 1</w:t>
      </w:r>
      <w:r w:rsidR="004649DA">
        <w:rPr>
          <w:rFonts w:ascii="Times New Roman" w:hAnsi="Times New Roman" w:cs="Times New Roman"/>
          <w:sz w:val="24"/>
          <w:szCs w:val="24"/>
        </w:rPr>
        <w:t>0</w:t>
      </w:r>
      <w:r w:rsidRPr="00C93425">
        <w:rPr>
          <w:rFonts w:ascii="Times New Roman" w:hAnsi="Times New Roman" w:cs="Times New Roman"/>
          <w:sz w:val="24"/>
          <w:szCs w:val="24"/>
        </w:rPr>
        <w:t xml:space="preserve"> воспитателей. Средний возраст педагогов </w:t>
      </w:r>
      <w:r w:rsidRPr="001C11BB">
        <w:rPr>
          <w:rFonts w:ascii="Times New Roman" w:hAnsi="Times New Roman" w:cs="Times New Roman"/>
          <w:sz w:val="24"/>
          <w:szCs w:val="24"/>
        </w:rPr>
        <w:t>составляет 4</w:t>
      </w:r>
      <w:r w:rsidR="004649DA" w:rsidRPr="001C11BB">
        <w:rPr>
          <w:rFonts w:ascii="Times New Roman" w:hAnsi="Times New Roman" w:cs="Times New Roman"/>
          <w:sz w:val="24"/>
          <w:szCs w:val="24"/>
        </w:rPr>
        <w:t>1 год</w:t>
      </w:r>
      <w:r w:rsidRPr="00C93425">
        <w:rPr>
          <w:rFonts w:ascii="Times New Roman" w:hAnsi="Times New Roman" w:cs="Times New Roman"/>
          <w:sz w:val="24"/>
          <w:szCs w:val="24"/>
        </w:rPr>
        <w:t xml:space="preserve">. </w:t>
      </w:r>
      <w:r w:rsidR="004649DA">
        <w:rPr>
          <w:rFonts w:ascii="Times New Roman" w:hAnsi="Times New Roman" w:cs="Times New Roman"/>
          <w:sz w:val="24"/>
          <w:szCs w:val="24"/>
        </w:rPr>
        <w:t>Педагогический с</w:t>
      </w:r>
      <w:r w:rsidRPr="00C93425">
        <w:rPr>
          <w:rFonts w:ascii="Times New Roman" w:hAnsi="Times New Roman" w:cs="Times New Roman"/>
          <w:sz w:val="24"/>
          <w:szCs w:val="24"/>
        </w:rPr>
        <w:t xml:space="preserve">таж работы более </w:t>
      </w:r>
      <w:r w:rsidRPr="001C11BB">
        <w:rPr>
          <w:rFonts w:ascii="Times New Roman" w:hAnsi="Times New Roman" w:cs="Times New Roman"/>
          <w:sz w:val="24"/>
          <w:szCs w:val="24"/>
        </w:rPr>
        <w:t xml:space="preserve">15 лет имеют </w:t>
      </w:r>
      <w:r w:rsidR="004649DA" w:rsidRPr="001C11BB">
        <w:rPr>
          <w:rFonts w:ascii="Times New Roman" w:hAnsi="Times New Roman" w:cs="Times New Roman"/>
          <w:sz w:val="24"/>
          <w:szCs w:val="24"/>
        </w:rPr>
        <w:t>5</w:t>
      </w:r>
      <w:r w:rsidRPr="001C11BB">
        <w:rPr>
          <w:rFonts w:ascii="Times New Roman" w:hAnsi="Times New Roman" w:cs="Times New Roman"/>
          <w:sz w:val="24"/>
          <w:szCs w:val="24"/>
        </w:rPr>
        <w:t>0 % педагогов.</w:t>
      </w:r>
    </w:p>
    <w:p w:rsidR="004649DA" w:rsidRDefault="004649DA" w:rsidP="00F91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4303" w:rsidRPr="00C93425" w:rsidRDefault="00A64303" w:rsidP="00F91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Статистические данные о педагогическом коллективе</w:t>
      </w:r>
    </w:p>
    <w:p w:rsidR="00A64303" w:rsidRPr="00C93425" w:rsidRDefault="00A64303" w:rsidP="00F91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B23872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C93425">
        <w:rPr>
          <w:rFonts w:ascii="Times New Roman" w:hAnsi="Times New Roman" w:cs="Times New Roman"/>
          <w:b/>
          <w:bCs/>
          <w:sz w:val="24"/>
          <w:szCs w:val="24"/>
        </w:rPr>
        <w:t>ДОУ «</w:t>
      </w:r>
      <w:r w:rsidR="004649DA">
        <w:rPr>
          <w:rFonts w:ascii="Times New Roman" w:hAnsi="Times New Roman" w:cs="Times New Roman"/>
          <w:b/>
          <w:bCs/>
          <w:sz w:val="24"/>
          <w:szCs w:val="24"/>
        </w:rPr>
        <w:t>Детский сад № 32» на 1 июня 2012</w:t>
      </w:r>
      <w:r w:rsidRPr="00C93425">
        <w:rPr>
          <w:rFonts w:ascii="Times New Roman" w:hAnsi="Times New Roman" w:cs="Times New Roman"/>
          <w:b/>
          <w:bCs/>
          <w:sz w:val="24"/>
          <w:szCs w:val="24"/>
        </w:rPr>
        <w:t xml:space="preserve">   г.</w:t>
      </w:r>
    </w:p>
    <w:tbl>
      <w:tblPr>
        <w:tblpPr w:leftFromText="180" w:rightFromText="180" w:vertAnchor="text" w:horzAnchor="margin" w:tblpX="-396" w:tblpY="150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7"/>
        <w:gridCol w:w="901"/>
        <w:gridCol w:w="686"/>
        <w:gridCol w:w="687"/>
        <w:gridCol w:w="779"/>
        <w:gridCol w:w="780"/>
        <w:gridCol w:w="780"/>
        <w:gridCol w:w="780"/>
        <w:gridCol w:w="780"/>
        <w:gridCol w:w="780"/>
        <w:gridCol w:w="957"/>
        <w:gridCol w:w="1080"/>
      </w:tblGrid>
      <w:tr w:rsidR="00A64303" w:rsidRPr="00C93425">
        <w:trPr>
          <w:cantSplit/>
        </w:trPr>
        <w:tc>
          <w:tcPr>
            <w:tcW w:w="1367" w:type="dxa"/>
            <w:vMerge w:val="restart"/>
            <w:vAlign w:val="center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01" w:type="dxa"/>
            <w:vMerge w:val="restart"/>
            <w:vAlign w:val="center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. работников</w:t>
            </w:r>
          </w:p>
        </w:tc>
        <w:tc>
          <w:tcPr>
            <w:tcW w:w="6052" w:type="dxa"/>
            <w:gridSpan w:val="8"/>
            <w:vAlign w:val="center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</w:tc>
        <w:tc>
          <w:tcPr>
            <w:tcW w:w="957" w:type="dxa"/>
            <w:vMerge w:val="restart"/>
            <w:vAlign w:val="center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аттес</w:t>
            </w:r>
            <w:proofErr w:type="spellEnd"/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vMerge w:val="restart"/>
            <w:vAlign w:val="center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% аттестованных</w:t>
            </w:r>
          </w:p>
        </w:tc>
      </w:tr>
      <w:tr w:rsidR="00A64303" w:rsidRPr="00C93425">
        <w:trPr>
          <w:cantSplit/>
          <w:trHeight w:val="1023"/>
        </w:trPr>
        <w:tc>
          <w:tcPr>
            <w:tcW w:w="1367" w:type="dxa"/>
            <w:vMerge/>
            <w:vAlign w:val="center"/>
          </w:tcPr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559" w:type="dxa"/>
            <w:gridSpan w:val="2"/>
            <w:vAlign w:val="center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II категория</w:t>
            </w:r>
          </w:p>
        </w:tc>
        <w:tc>
          <w:tcPr>
            <w:tcW w:w="1560" w:type="dxa"/>
            <w:gridSpan w:val="2"/>
            <w:vAlign w:val="center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I категория</w:t>
            </w:r>
          </w:p>
        </w:tc>
        <w:tc>
          <w:tcPr>
            <w:tcW w:w="1560" w:type="dxa"/>
            <w:gridSpan w:val="2"/>
            <w:vAlign w:val="center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957" w:type="dxa"/>
            <w:vMerge/>
            <w:vAlign w:val="center"/>
          </w:tcPr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03" w:rsidRPr="00C93425">
        <w:trPr>
          <w:cantSplit/>
        </w:trPr>
        <w:tc>
          <w:tcPr>
            <w:tcW w:w="1367" w:type="dxa"/>
            <w:vMerge/>
            <w:vAlign w:val="center"/>
          </w:tcPr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87" w:type="dxa"/>
            <w:vAlign w:val="center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9" w:type="dxa"/>
            <w:vAlign w:val="center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80" w:type="dxa"/>
            <w:vAlign w:val="center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0" w:type="dxa"/>
            <w:vAlign w:val="center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80" w:type="dxa"/>
            <w:vAlign w:val="center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0" w:type="dxa"/>
            <w:vAlign w:val="center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80" w:type="dxa"/>
            <w:vAlign w:val="center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  <w:vMerge/>
            <w:vAlign w:val="center"/>
          </w:tcPr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9DA" w:rsidRPr="00C93425">
        <w:tc>
          <w:tcPr>
            <w:tcW w:w="1367" w:type="dxa"/>
          </w:tcPr>
          <w:p w:rsidR="004649DA" w:rsidRPr="00C93425" w:rsidRDefault="00636809" w:rsidP="00F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901" w:type="dxa"/>
            <w:vAlign w:val="center"/>
          </w:tcPr>
          <w:p w:rsidR="004649DA" w:rsidRPr="00C93425" w:rsidRDefault="00636809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6" w:type="dxa"/>
            <w:vAlign w:val="center"/>
          </w:tcPr>
          <w:p w:rsidR="004649DA" w:rsidRPr="00C93425" w:rsidRDefault="00636809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  <w:vAlign w:val="center"/>
          </w:tcPr>
          <w:p w:rsidR="004649DA" w:rsidRPr="00C93425" w:rsidRDefault="00636809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" w:type="dxa"/>
            <w:vAlign w:val="center"/>
          </w:tcPr>
          <w:p w:rsidR="004649DA" w:rsidRPr="00C93425" w:rsidRDefault="00636809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vAlign w:val="center"/>
          </w:tcPr>
          <w:p w:rsidR="004649DA" w:rsidRPr="00C93425" w:rsidRDefault="00636809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0" w:type="dxa"/>
            <w:vAlign w:val="center"/>
          </w:tcPr>
          <w:p w:rsidR="004649DA" w:rsidRPr="00C93425" w:rsidRDefault="004649DA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vAlign w:val="center"/>
          </w:tcPr>
          <w:p w:rsidR="004649DA" w:rsidRPr="00C93425" w:rsidRDefault="004649DA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68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vAlign w:val="center"/>
          </w:tcPr>
          <w:p w:rsidR="004649DA" w:rsidRPr="00636809" w:rsidRDefault="004649DA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1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center"/>
          </w:tcPr>
          <w:p w:rsidR="004649DA" w:rsidRPr="00636809" w:rsidRDefault="00636809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11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vAlign w:val="center"/>
          </w:tcPr>
          <w:p w:rsidR="004649DA" w:rsidRPr="00C93425" w:rsidRDefault="00636809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vAlign w:val="center"/>
          </w:tcPr>
          <w:p w:rsidR="004649DA" w:rsidRPr="00C93425" w:rsidRDefault="004649DA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49DA" w:rsidRPr="00C93425">
        <w:tc>
          <w:tcPr>
            <w:tcW w:w="1367" w:type="dxa"/>
          </w:tcPr>
          <w:p w:rsidR="004649DA" w:rsidRPr="00C93425" w:rsidRDefault="00636809" w:rsidP="00F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901" w:type="dxa"/>
            <w:vAlign w:val="center"/>
          </w:tcPr>
          <w:p w:rsidR="004649DA" w:rsidRPr="00C93425" w:rsidRDefault="00636809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6" w:type="dxa"/>
            <w:vAlign w:val="center"/>
          </w:tcPr>
          <w:p w:rsidR="004649DA" w:rsidRPr="00C93425" w:rsidRDefault="001C11BB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4649DA" w:rsidRPr="00C93425" w:rsidRDefault="001C11BB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4649DA" w:rsidRPr="00C93425" w:rsidRDefault="00636809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vAlign w:val="center"/>
          </w:tcPr>
          <w:p w:rsidR="004649DA" w:rsidRPr="00C93425" w:rsidRDefault="00636809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0" w:type="dxa"/>
            <w:vAlign w:val="center"/>
          </w:tcPr>
          <w:p w:rsidR="004649DA" w:rsidRPr="00C93425" w:rsidRDefault="001C11BB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vAlign w:val="center"/>
          </w:tcPr>
          <w:p w:rsidR="004649DA" w:rsidRPr="00C93425" w:rsidRDefault="001C11BB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80" w:type="dxa"/>
            <w:vAlign w:val="center"/>
          </w:tcPr>
          <w:p w:rsidR="004649DA" w:rsidRPr="00636809" w:rsidRDefault="001C11BB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11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vAlign w:val="center"/>
          </w:tcPr>
          <w:p w:rsidR="004649DA" w:rsidRPr="00636809" w:rsidRDefault="001C11BB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4649DA" w:rsidRPr="00C93425" w:rsidRDefault="004649DA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1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4649DA" w:rsidRPr="00C93425" w:rsidRDefault="001C11BB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A64303" w:rsidRPr="00C93425" w:rsidRDefault="00A64303" w:rsidP="00F915E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216" w:tblpY="233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21"/>
        <w:gridCol w:w="1871"/>
        <w:gridCol w:w="2051"/>
        <w:gridCol w:w="2051"/>
        <w:gridCol w:w="2051"/>
      </w:tblGrid>
      <w:tr w:rsidR="00A64303" w:rsidRPr="00C93425" w:rsidTr="00B23872">
        <w:trPr>
          <w:cantSplit/>
          <w:trHeight w:val="345"/>
        </w:trPr>
        <w:tc>
          <w:tcPr>
            <w:tcW w:w="1621" w:type="dxa"/>
            <w:vMerge w:val="restart"/>
            <w:vAlign w:val="center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71" w:type="dxa"/>
            <w:vMerge w:val="restart"/>
            <w:vAlign w:val="center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. работников</w:t>
            </w:r>
          </w:p>
        </w:tc>
        <w:tc>
          <w:tcPr>
            <w:tcW w:w="6153" w:type="dxa"/>
            <w:gridSpan w:val="3"/>
            <w:vAlign w:val="center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A64303" w:rsidRPr="00C93425" w:rsidTr="00B23872">
        <w:trPr>
          <w:cantSplit/>
        </w:trPr>
        <w:tc>
          <w:tcPr>
            <w:tcW w:w="1621" w:type="dxa"/>
            <w:vMerge/>
            <w:vAlign w:val="center"/>
          </w:tcPr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51" w:type="dxa"/>
            <w:vAlign w:val="center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051" w:type="dxa"/>
            <w:vAlign w:val="center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неоконч</w:t>
            </w:r>
            <w:proofErr w:type="spellEnd"/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. высшее</w:t>
            </w:r>
          </w:p>
        </w:tc>
      </w:tr>
      <w:tr w:rsidR="00B23872" w:rsidRPr="00C93425" w:rsidTr="00B23872">
        <w:tc>
          <w:tcPr>
            <w:tcW w:w="1621" w:type="dxa"/>
            <w:vAlign w:val="center"/>
          </w:tcPr>
          <w:p w:rsidR="00B23872" w:rsidRPr="00C93425" w:rsidRDefault="00636809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vAlign w:val="center"/>
          </w:tcPr>
          <w:p w:rsidR="00B23872" w:rsidRPr="00C93425" w:rsidRDefault="00636809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1" w:type="dxa"/>
            <w:vAlign w:val="center"/>
          </w:tcPr>
          <w:p w:rsidR="00B23872" w:rsidRPr="00C93425" w:rsidRDefault="00636809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2051" w:type="dxa"/>
            <w:vAlign w:val="center"/>
          </w:tcPr>
          <w:p w:rsidR="00B23872" w:rsidRPr="00C93425" w:rsidRDefault="00636809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23872" w:rsidRPr="00C93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51" w:type="dxa"/>
            <w:vAlign w:val="center"/>
          </w:tcPr>
          <w:p w:rsidR="00B23872" w:rsidRPr="00C93425" w:rsidRDefault="00B23872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B23872" w:rsidRPr="00C93425" w:rsidTr="00B23872">
        <w:tc>
          <w:tcPr>
            <w:tcW w:w="1621" w:type="dxa"/>
            <w:vAlign w:val="center"/>
          </w:tcPr>
          <w:p w:rsidR="00B23872" w:rsidRPr="00C93425" w:rsidRDefault="00636809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871" w:type="dxa"/>
            <w:vAlign w:val="center"/>
          </w:tcPr>
          <w:p w:rsidR="00B23872" w:rsidRPr="00C93425" w:rsidRDefault="00B23872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1" w:type="dxa"/>
            <w:vAlign w:val="center"/>
          </w:tcPr>
          <w:p w:rsidR="00B23872" w:rsidRPr="00C93425" w:rsidRDefault="001C11BB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2051" w:type="dxa"/>
            <w:vAlign w:val="center"/>
          </w:tcPr>
          <w:p w:rsidR="00B23872" w:rsidRPr="00C93425" w:rsidRDefault="001C11BB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051" w:type="dxa"/>
            <w:vAlign w:val="center"/>
          </w:tcPr>
          <w:p w:rsidR="00B23872" w:rsidRPr="00C93425" w:rsidRDefault="001C11BB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</w:tbl>
    <w:p w:rsidR="00A64303" w:rsidRPr="00C93425" w:rsidRDefault="00A64303" w:rsidP="00F915EC">
      <w:pPr>
        <w:pStyle w:val="a3"/>
        <w:ind w:firstLine="426"/>
        <w:jc w:val="both"/>
        <w:rPr>
          <w:sz w:val="24"/>
          <w:szCs w:val="24"/>
        </w:rPr>
      </w:pPr>
    </w:p>
    <w:p w:rsidR="00A64303" w:rsidRPr="00C93425" w:rsidRDefault="00636809" w:rsidP="00F915EC">
      <w:pPr>
        <w:pStyle w:val="a3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 2012-2013</w:t>
      </w:r>
      <w:r w:rsidR="00846A03">
        <w:rPr>
          <w:sz w:val="24"/>
          <w:szCs w:val="24"/>
        </w:rPr>
        <w:t xml:space="preserve"> </w:t>
      </w:r>
      <w:r w:rsidR="00A64303" w:rsidRPr="00C93425">
        <w:rPr>
          <w:sz w:val="24"/>
          <w:szCs w:val="24"/>
        </w:rPr>
        <w:t xml:space="preserve"> учебном году увеличилось число педагогов с первой квалификационной категорией в связи с аттестаций </w:t>
      </w:r>
      <w:r w:rsidR="00846A03">
        <w:rPr>
          <w:sz w:val="24"/>
          <w:szCs w:val="24"/>
        </w:rPr>
        <w:t>воспитателя</w:t>
      </w:r>
      <w:r w:rsidR="00A64303" w:rsidRPr="00C93425">
        <w:rPr>
          <w:sz w:val="24"/>
          <w:szCs w:val="24"/>
        </w:rPr>
        <w:t xml:space="preserve"> с повышением категории.</w:t>
      </w:r>
    </w:p>
    <w:p w:rsidR="00A64303" w:rsidRPr="001C11BB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1BB">
        <w:rPr>
          <w:rFonts w:ascii="Times New Roman" w:hAnsi="Times New Roman" w:cs="Times New Roman"/>
          <w:sz w:val="24"/>
          <w:szCs w:val="24"/>
        </w:rPr>
        <w:t>За добросовестный, многолетний и плодотворный труд все педагогические работники награждены грамотами и благодарственными</w:t>
      </w:r>
      <w:r w:rsidR="001C11BB">
        <w:rPr>
          <w:rFonts w:ascii="Times New Roman" w:hAnsi="Times New Roman" w:cs="Times New Roman"/>
          <w:sz w:val="24"/>
          <w:szCs w:val="24"/>
        </w:rPr>
        <w:t xml:space="preserve"> письмами разных уровней. </w:t>
      </w:r>
      <w:proofErr w:type="gramStart"/>
      <w:r w:rsidR="001C11BB">
        <w:rPr>
          <w:rFonts w:ascii="Times New Roman" w:hAnsi="Times New Roman" w:cs="Times New Roman"/>
          <w:sz w:val="24"/>
          <w:szCs w:val="24"/>
        </w:rPr>
        <w:t>В 2012-2013</w:t>
      </w:r>
      <w:r w:rsidRPr="001C11BB">
        <w:rPr>
          <w:rFonts w:ascii="Times New Roman" w:hAnsi="Times New Roman" w:cs="Times New Roman"/>
          <w:sz w:val="24"/>
          <w:szCs w:val="24"/>
        </w:rPr>
        <w:t xml:space="preserve"> учебном году педагоги детского сада награждены Почетными грамотами: </w:t>
      </w:r>
      <w:r w:rsidR="001C11BB">
        <w:rPr>
          <w:rFonts w:ascii="Times New Roman" w:hAnsi="Times New Roman" w:cs="Times New Roman"/>
          <w:sz w:val="24"/>
          <w:szCs w:val="24"/>
        </w:rPr>
        <w:t>1</w:t>
      </w:r>
      <w:r w:rsidRPr="001C11BB">
        <w:rPr>
          <w:rFonts w:ascii="Times New Roman" w:hAnsi="Times New Roman" w:cs="Times New Roman"/>
          <w:sz w:val="24"/>
          <w:szCs w:val="24"/>
        </w:rPr>
        <w:t xml:space="preserve"> педагог (</w:t>
      </w:r>
      <w:r w:rsidR="001C11BB">
        <w:rPr>
          <w:rFonts w:ascii="Times New Roman" w:hAnsi="Times New Roman" w:cs="Times New Roman"/>
          <w:sz w:val="24"/>
          <w:szCs w:val="24"/>
        </w:rPr>
        <w:t>Доронина В.В</w:t>
      </w:r>
      <w:r w:rsidR="00846A03" w:rsidRPr="001C11BB">
        <w:rPr>
          <w:rFonts w:ascii="Times New Roman" w:hAnsi="Times New Roman" w:cs="Times New Roman"/>
          <w:sz w:val="24"/>
          <w:szCs w:val="24"/>
        </w:rPr>
        <w:t>.</w:t>
      </w:r>
      <w:r w:rsidRPr="001C11BB">
        <w:rPr>
          <w:rFonts w:ascii="Times New Roman" w:hAnsi="Times New Roman" w:cs="Times New Roman"/>
          <w:sz w:val="24"/>
          <w:szCs w:val="24"/>
        </w:rPr>
        <w:t xml:space="preserve">) – Почетной грамотой органа местного самоуправления, уполномоченного в сфере образования – Управления образования, </w:t>
      </w:r>
      <w:r w:rsidR="001C11BB">
        <w:rPr>
          <w:rFonts w:ascii="Times New Roman" w:hAnsi="Times New Roman" w:cs="Times New Roman"/>
          <w:sz w:val="24"/>
          <w:szCs w:val="24"/>
        </w:rPr>
        <w:t>1</w:t>
      </w:r>
      <w:r w:rsidRPr="001C11BB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1C11BB">
        <w:rPr>
          <w:rFonts w:ascii="Times New Roman" w:hAnsi="Times New Roman" w:cs="Times New Roman"/>
          <w:sz w:val="24"/>
          <w:szCs w:val="24"/>
        </w:rPr>
        <w:t xml:space="preserve"> </w:t>
      </w:r>
      <w:r w:rsidRPr="001C11BB">
        <w:rPr>
          <w:rFonts w:ascii="Times New Roman" w:hAnsi="Times New Roman" w:cs="Times New Roman"/>
          <w:sz w:val="24"/>
          <w:szCs w:val="24"/>
        </w:rPr>
        <w:t>(</w:t>
      </w:r>
      <w:r w:rsidR="001C11BB">
        <w:rPr>
          <w:rFonts w:ascii="Times New Roman" w:hAnsi="Times New Roman" w:cs="Times New Roman"/>
          <w:sz w:val="24"/>
          <w:szCs w:val="24"/>
        </w:rPr>
        <w:t>Залесова Н.</w:t>
      </w:r>
      <w:r w:rsidR="00846A03" w:rsidRPr="001C11BB">
        <w:rPr>
          <w:rFonts w:ascii="Times New Roman" w:hAnsi="Times New Roman" w:cs="Times New Roman"/>
          <w:sz w:val="24"/>
          <w:szCs w:val="24"/>
        </w:rPr>
        <w:t>Н.</w:t>
      </w:r>
      <w:r w:rsidR="001C11BB">
        <w:rPr>
          <w:rFonts w:ascii="Times New Roman" w:hAnsi="Times New Roman" w:cs="Times New Roman"/>
          <w:sz w:val="24"/>
          <w:szCs w:val="24"/>
        </w:rPr>
        <w:t xml:space="preserve">) </w:t>
      </w:r>
      <w:r w:rsidRPr="001C11BB">
        <w:rPr>
          <w:rFonts w:ascii="Times New Roman" w:hAnsi="Times New Roman" w:cs="Times New Roman"/>
          <w:sz w:val="24"/>
          <w:szCs w:val="24"/>
        </w:rPr>
        <w:t>– Почетной гр</w:t>
      </w:r>
      <w:r w:rsidR="00846A03" w:rsidRPr="001C11BB">
        <w:rPr>
          <w:rFonts w:ascii="Times New Roman" w:hAnsi="Times New Roman" w:cs="Times New Roman"/>
          <w:sz w:val="24"/>
          <w:szCs w:val="24"/>
        </w:rPr>
        <w:t>ам</w:t>
      </w:r>
      <w:r w:rsidR="001C11BB">
        <w:rPr>
          <w:rFonts w:ascii="Times New Roman" w:hAnsi="Times New Roman" w:cs="Times New Roman"/>
          <w:sz w:val="24"/>
          <w:szCs w:val="24"/>
        </w:rPr>
        <w:t>отой Главы МО город Алапаевск, 2</w:t>
      </w:r>
      <w:r w:rsidR="00846A03" w:rsidRPr="001C11BB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1C11BB">
        <w:rPr>
          <w:rFonts w:ascii="Times New Roman" w:hAnsi="Times New Roman" w:cs="Times New Roman"/>
          <w:sz w:val="24"/>
          <w:szCs w:val="24"/>
        </w:rPr>
        <w:t>а</w:t>
      </w:r>
      <w:r w:rsidR="00846A03" w:rsidRPr="001C11BB">
        <w:rPr>
          <w:rFonts w:ascii="Times New Roman" w:hAnsi="Times New Roman" w:cs="Times New Roman"/>
          <w:sz w:val="24"/>
          <w:szCs w:val="24"/>
        </w:rPr>
        <w:t xml:space="preserve"> (</w:t>
      </w:r>
      <w:r w:rsidR="00E85D0B">
        <w:rPr>
          <w:rFonts w:ascii="Times New Roman" w:hAnsi="Times New Roman" w:cs="Times New Roman"/>
          <w:sz w:val="24"/>
          <w:szCs w:val="24"/>
        </w:rPr>
        <w:t>Тельминова Е.В., Рензяева О</w:t>
      </w:r>
      <w:r w:rsidR="00846A03" w:rsidRPr="001C11BB">
        <w:rPr>
          <w:rFonts w:ascii="Times New Roman" w:hAnsi="Times New Roman" w:cs="Times New Roman"/>
          <w:sz w:val="24"/>
          <w:szCs w:val="24"/>
        </w:rPr>
        <w:t>.</w:t>
      </w:r>
      <w:r w:rsidR="00E85D0B">
        <w:rPr>
          <w:rFonts w:ascii="Times New Roman" w:hAnsi="Times New Roman" w:cs="Times New Roman"/>
          <w:sz w:val="24"/>
          <w:szCs w:val="24"/>
        </w:rPr>
        <w:t>Ф.</w:t>
      </w:r>
      <w:r w:rsidR="00846A03" w:rsidRPr="001C11BB">
        <w:rPr>
          <w:rFonts w:ascii="Times New Roman" w:hAnsi="Times New Roman" w:cs="Times New Roman"/>
          <w:sz w:val="24"/>
          <w:szCs w:val="24"/>
        </w:rPr>
        <w:t>) – Почетной грамотой Министерства общего и профессионального образования Свердловско</w:t>
      </w:r>
      <w:r w:rsidR="00E85D0B">
        <w:rPr>
          <w:rFonts w:ascii="Times New Roman" w:hAnsi="Times New Roman" w:cs="Times New Roman"/>
          <w:sz w:val="24"/>
          <w:szCs w:val="24"/>
        </w:rPr>
        <w:t xml:space="preserve">й области. </w:t>
      </w:r>
      <w:proofErr w:type="gramEnd"/>
    </w:p>
    <w:p w:rsidR="00CF5705" w:rsidRDefault="00A62637" w:rsidP="00F915E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11BB">
        <w:rPr>
          <w:rStyle w:val="FontStyle40"/>
          <w:sz w:val="24"/>
          <w:szCs w:val="24"/>
        </w:rPr>
        <w:t>За</w:t>
      </w:r>
      <w:r w:rsidRPr="001C11BB">
        <w:rPr>
          <w:rStyle w:val="FontStyle40"/>
        </w:rPr>
        <w:t xml:space="preserve"> </w:t>
      </w:r>
      <w:r w:rsidR="00E85D0B">
        <w:rPr>
          <w:rStyle w:val="FontStyle40"/>
          <w:sz w:val="24"/>
          <w:szCs w:val="24"/>
        </w:rPr>
        <w:t>2012-2013 учебный год 2</w:t>
      </w:r>
      <w:r w:rsidRPr="001C11BB">
        <w:rPr>
          <w:rStyle w:val="FontStyle40"/>
          <w:sz w:val="24"/>
          <w:szCs w:val="24"/>
        </w:rPr>
        <w:t xml:space="preserve"> педагогов</w:t>
      </w:r>
      <w:r w:rsidR="002F4785" w:rsidRPr="001C11BB">
        <w:rPr>
          <w:rStyle w:val="FontStyle40"/>
          <w:sz w:val="24"/>
          <w:szCs w:val="24"/>
        </w:rPr>
        <w:t xml:space="preserve"> (</w:t>
      </w:r>
      <w:r w:rsidR="00E85D0B">
        <w:rPr>
          <w:rStyle w:val="FontStyle40"/>
          <w:sz w:val="24"/>
          <w:szCs w:val="24"/>
        </w:rPr>
        <w:t>14</w:t>
      </w:r>
      <w:r w:rsidR="002F4785" w:rsidRPr="001C11BB">
        <w:rPr>
          <w:rStyle w:val="FontStyle40"/>
          <w:sz w:val="24"/>
          <w:szCs w:val="24"/>
        </w:rPr>
        <w:t>%)</w:t>
      </w:r>
      <w:r w:rsidRPr="001C11BB">
        <w:rPr>
          <w:rStyle w:val="FontStyle40"/>
          <w:sz w:val="24"/>
          <w:szCs w:val="24"/>
        </w:rPr>
        <w:t xml:space="preserve"> прошли курсы повышения квалификации по  образовательным программам </w:t>
      </w:r>
      <w:r w:rsidR="00AF7DF4">
        <w:rPr>
          <w:rFonts w:ascii="Times New Roman" w:hAnsi="Times New Roman"/>
          <w:sz w:val="24"/>
          <w:szCs w:val="24"/>
        </w:rPr>
        <w:t xml:space="preserve">ФГБОУ  ВПО  УГПУ </w:t>
      </w:r>
      <w:r w:rsidRPr="001C11BB">
        <w:rPr>
          <w:rFonts w:ascii="Times New Roman" w:hAnsi="Times New Roman"/>
          <w:sz w:val="24"/>
          <w:szCs w:val="24"/>
        </w:rPr>
        <w:t xml:space="preserve">и </w:t>
      </w:r>
      <w:r w:rsidR="00E85D0B">
        <w:rPr>
          <w:rFonts w:ascii="Times New Roman" w:hAnsi="Times New Roman"/>
          <w:sz w:val="24"/>
          <w:szCs w:val="24"/>
        </w:rPr>
        <w:t>Института содержания и методов обучения Российской академии образования</w:t>
      </w:r>
      <w:r w:rsidRPr="001C11BB">
        <w:rPr>
          <w:rStyle w:val="FontStyle40"/>
          <w:sz w:val="24"/>
          <w:szCs w:val="24"/>
        </w:rPr>
        <w:t xml:space="preserve">. Направленность образовательных программ: </w:t>
      </w:r>
      <w:r w:rsidRPr="001C11BB">
        <w:rPr>
          <w:rStyle w:val="FontStyle40"/>
        </w:rPr>
        <w:t xml:space="preserve"> </w:t>
      </w:r>
      <w:r w:rsidRPr="001C11BB">
        <w:rPr>
          <w:rFonts w:ascii="Times New Roman" w:hAnsi="Times New Roman"/>
          <w:sz w:val="24"/>
          <w:szCs w:val="24"/>
        </w:rPr>
        <w:t>«</w:t>
      </w:r>
      <w:r w:rsidR="00AF7DF4">
        <w:rPr>
          <w:rFonts w:ascii="Times New Roman" w:hAnsi="Times New Roman"/>
          <w:sz w:val="24"/>
          <w:szCs w:val="24"/>
        </w:rPr>
        <w:t>Организация образовательного процесса и туристско-краеведческой работы в ДОУ в соответствии с ФГТ»; «</w:t>
      </w:r>
      <w:proofErr w:type="spellStart"/>
      <w:r w:rsidR="00AF7DF4">
        <w:rPr>
          <w:rFonts w:ascii="Times New Roman" w:hAnsi="Times New Roman"/>
          <w:sz w:val="24"/>
          <w:szCs w:val="24"/>
        </w:rPr>
        <w:t>Медиаобразование</w:t>
      </w:r>
      <w:proofErr w:type="spellEnd"/>
      <w:r w:rsidR="00AF7DF4">
        <w:rPr>
          <w:rFonts w:ascii="Times New Roman" w:hAnsi="Times New Roman"/>
          <w:sz w:val="24"/>
          <w:szCs w:val="24"/>
        </w:rPr>
        <w:t xml:space="preserve"> как условие модернизации дошкольного образования»</w:t>
      </w:r>
    </w:p>
    <w:p w:rsidR="00CF5705" w:rsidRDefault="00CF570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3.2. Результаты методической работы.</w:t>
      </w:r>
    </w:p>
    <w:p w:rsidR="00EB6373" w:rsidRPr="00F915EC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373">
        <w:rPr>
          <w:rFonts w:ascii="Times New Roman" w:hAnsi="Times New Roman" w:cs="Times New Roman"/>
          <w:sz w:val="24"/>
          <w:szCs w:val="24"/>
        </w:rPr>
        <w:t xml:space="preserve">В этом учебном году педагогический коллектив </w:t>
      </w:r>
      <w:r w:rsidR="00EB6373">
        <w:rPr>
          <w:rFonts w:ascii="Times New Roman" w:hAnsi="Times New Roman" w:cs="Times New Roman"/>
          <w:sz w:val="24"/>
          <w:szCs w:val="24"/>
        </w:rPr>
        <w:t xml:space="preserve">работал </w:t>
      </w:r>
      <w:r w:rsidR="00F915EC">
        <w:rPr>
          <w:rFonts w:ascii="Times New Roman" w:hAnsi="Times New Roman" w:cs="Times New Roman"/>
          <w:sz w:val="24"/>
          <w:szCs w:val="24"/>
        </w:rPr>
        <w:t>над</w:t>
      </w:r>
      <w:r w:rsidR="00EB6373">
        <w:rPr>
          <w:rFonts w:ascii="Times New Roman" w:hAnsi="Times New Roman" w:cs="Times New Roman"/>
          <w:sz w:val="24"/>
          <w:szCs w:val="24"/>
        </w:rPr>
        <w:t xml:space="preserve"> </w:t>
      </w:r>
      <w:r w:rsidR="00F915EC">
        <w:rPr>
          <w:rFonts w:ascii="Times New Roman" w:hAnsi="Times New Roman"/>
          <w:sz w:val="24"/>
          <w:szCs w:val="24"/>
        </w:rPr>
        <w:t>созданием</w:t>
      </w:r>
      <w:r w:rsidR="00EB6373" w:rsidRPr="00EB6373">
        <w:rPr>
          <w:rFonts w:ascii="Times New Roman" w:hAnsi="Times New Roman"/>
          <w:sz w:val="24"/>
          <w:szCs w:val="24"/>
        </w:rPr>
        <w:t xml:space="preserve"> психолого-педагогических условий для развития интеллектуальных и личностных качеств, обеспечивающих социальную успешность и развитие у детей познавательного интереса.</w:t>
      </w:r>
      <w:r w:rsidR="00F915EC">
        <w:rPr>
          <w:rFonts w:ascii="Times New Roman" w:hAnsi="Times New Roman" w:cs="Times New Roman"/>
          <w:sz w:val="24"/>
          <w:szCs w:val="24"/>
        </w:rPr>
        <w:t xml:space="preserve"> Задачи, решаемые педагогами:</w:t>
      </w:r>
    </w:p>
    <w:p w:rsidR="005718FC" w:rsidRDefault="005718FC" w:rsidP="00F915EC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Укреплять здоровье воспитанников в процессе рационального использования и освоения, новых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технологий.</w:t>
      </w:r>
    </w:p>
    <w:p w:rsidR="00AF7DF4" w:rsidRDefault="00AF7DF4" w:rsidP="00F915EC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Привить детям любовь к художественному слову, уважение к книге. Развивать способности к различению жанров, понимание их особенностей, умение осознавать связь компонентов художественной формы с содержанием литературного произведения.</w:t>
      </w:r>
    </w:p>
    <w:p w:rsidR="00F915EC" w:rsidRPr="00EB6373" w:rsidRDefault="00F915EC" w:rsidP="00F915EC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Решению этих задач были посвящены 2 тематических педагогических совета: «</w:t>
      </w:r>
      <w:r w:rsidR="002478D0">
        <w:rPr>
          <w:rFonts w:ascii="Times New Roman" w:hAnsi="Times New Roman"/>
          <w:sz w:val="24"/>
          <w:szCs w:val="24"/>
        </w:rPr>
        <w:t xml:space="preserve">Состояние работы по организации  </w:t>
      </w:r>
      <w:proofErr w:type="spellStart"/>
      <w:r w:rsidR="002478D0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="002478D0">
        <w:rPr>
          <w:rFonts w:ascii="Times New Roman" w:hAnsi="Times New Roman"/>
          <w:sz w:val="24"/>
          <w:szCs w:val="24"/>
        </w:rPr>
        <w:t xml:space="preserve">  в ДОУ</w:t>
      </w:r>
      <w:r>
        <w:rPr>
          <w:rFonts w:ascii="Times New Roman" w:hAnsi="Times New Roman"/>
          <w:sz w:val="24"/>
          <w:szCs w:val="24"/>
        </w:rPr>
        <w:t>» и «</w:t>
      </w:r>
      <w:r w:rsidR="002478D0">
        <w:rPr>
          <w:rFonts w:ascii="Times New Roman" w:hAnsi="Times New Roman"/>
          <w:sz w:val="24"/>
          <w:szCs w:val="24"/>
        </w:rPr>
        <w:t>Состояние работы по организации чтения художественной литературы в условиях ДОУ и семьи».</w:t>
      </w:r>
    </w:p>
    <w:p w:rsidR="00F915EC" w:rsidRDefault="00A64303" w:rsidP="00F915EC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15EC">
        <w:rPr>
          <w:rFonts w:ascii="Times New Roman" w:hAnsi="Times New Roman" w:cs="Times New Roman"/>
          <w:sz w:val="24"/>
          <w:szCs w:val="24"/>
        </w:rPr>
        <w:t xml:space="preserve">Педагоги всех дошкольных групп принимали активное участие в </w:t>
      </w:r>
      <w:r w:rsidR="00F915EC">
        <w:rPr>
          <w:rFonts w:ascii="Times New Roman" w:hAnsi="Times New Roman" w:cs="Times New Roman"/>
          <w:sz w:val="24"/>
          <w:szCs w:val="24"/>
        </w:rPr>
        <w:t>смотр</w:t>
      </w:r>
      <w:r w:rsidR="002478D0">
        <w:rPr>
          <w:rFonts w:ascii="Times New Roman" w:hAnsi="Times New Roman" w:cs="Times New Roman"/>
          <w:sz w:val="24"/>
          <w:szCs w:val="24"/>
        </w:rPr>
        <w:t>ах – конкурсах: «Лучший физкультурный уголок»,</w:t>
      </w:r>
      <w:r w:rsidR="009132F5">
        <w:rPr>
          <w:rFonts w:ascii="Times New Roman" w:hAnsi="Times New Roman" w:cs="Times New Roman"/>
          <w:sz w:val="24"/>
          <w:szCs w:val="24"/>
        </w:rPr>
        <w:t xml:space="preserve"> направленного на создание условий для самостоятельной двигательной деятельности детей в группах ДОУ; «Книжный островок» направленный на обновление педагог</w:t>
      </w:r>
      <w:r w:rsidR="005718FC">
        <w:rPr>
          <w:rFonts w:ascii="Times New Roman" w:hAnsi="Times New Roman" w:cs="Times New Roman"/>
          <w:sz w:val="24"/>
          <w:szCs w:val="24"/>
        </w:rPr>
        <w:t>ами содержания книжных уголков</w:t>
      </w:r>
      <w:r w:rsidR="009132F5">
        <w:rPr>
          <w:rFonts w:ascii="Times New Roman" w:hAnsi="Times New Roman" w:cs="Times New Roman"/>
          <w:sz w:val="24"/>
          <w:szCs w:val="24"/>
        </w:rPr>
        <w:t xml:space="preserve"> в группах и воспитание у детей потребности в общении с книгой. </w:t>
      </w:r>
      <w:r w:rsidRPr="00F915EC">
        <w:rPr>
          <w:rFonts w:ascii="Times New Roman" w:hAnsi="Times New Roman" w:cs="Times New Roman"/>
          <w:sz w:val="24"/>
          <w:szCs w:val="24"/>
        </w:rPr>
        <w:t xml:space="preserve">В </w:t>
      </w:r>
      <w:r w:rsidR="00F915EC">
        <w:rPr>
          <w:rFonts w:ascii="Times New Roman" w:hAnsi="Times New Roman" w:cs="Times New Roman"/>
          <w:sz w:val="24"/>
          <w:szCs w:val="24"/>
        </w:rPr>
        <w:t xml:space="preserve">результате педагогами были </w:t>
      </w:r>
      <w:r w:rsidRPr="00F915EC">
        <w:rPr>
          <w:rFonts w:ascii="Times New Roman" w:hAnsi="Times New Roman" w:cs="Times New Roman"/>
          <w:sz w:val="24"/>
          <w:szCs w:val="24"/>
        </w:rPr>
        <w:t xml:space="preserve"> систематизирован</w:t>
      </w:r>
      <w:r w:rsidR="00F915EC">
        <w:rPr>
          <w:rFonts w:ascii="Times New Roman" w:hAnsi="Times New Roman" w:cs="Times New Roman"/>
          <w:sz w:val="24"/>
          <w:szCs w:val="24"/>
        </w:rPr>
        <w:t xml:space="preserve">ы материалы для организации </w:t>
      </w:r>
      <w:r w:rsidR="009132F5">
        <w:rPr>
          <w:rFonts w:ascii="Times New Roman" w:hAnsi="Times New Roman" w:cs="Times New Roman"/>
          <w:sz w:val="24"/>
          <w:szCs w:val="24"/>
        </w:rPr>
        <w:t>самостоятельной двигательной активности детей, развивающая среда групп пополнилась играми, разнообразным спортивным оборудованием, нетрадиционным оборудованием, имеется иллюстративный материал для ознакомления детей видами спорта. Книжные уголки в группах оборудованы в соответствии с возрастом детей, имеются дидактические игры, портреты писателей, разнообразие литературы по жанру, пополнили материал по просветительской работе с родителями по пропаганде чтения и любви к книге.</w:t>
      </w:r>
    </w:p>
    <w:p w:rsidR="005718FC" w:rsidRDefault="00F915EC" w:rsidP="00F915EC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представления и популяризации педагогического опыта прошел традиционны</w:t>
      </w:r>
      <w:r w:rsidR="008D28D0">
        <w:rPr>
          <w:rFonts w:ascii="Times New Roman" w:hAnsi="Times New Roman" w:cs="Times New Roman"/>
          <w:sz w:val="24"/>
          <w:szCs w:val="24"/>
        </w:rPr>
        <w:t>й Фестиваль «Калейдоскоп – 2013</w:t>
      </w:r>
      <w:r>
        <w:rPr>
          <w:rFonts w:ascii="Times New Roman" w:hAnsi="Times New Roman" w:cs="Times New Roman"/>
          <w:sz w:val="24"/>
          <w:szCs w:val="24"/>
        </w:rPr>
        <w:t>», во время  кото</w:t>
      </w:r>
      <w:r w:rsidR="008D28D0">
        <w:rPr>
          <w:rFonts w:ascii="Times New Roman" w:hAnsi="Times New Roman" w:cs="Times New Roman"/>
          <w:sz w:val="24"/>
          <w:szCs w:val="24"/>
        </w:rPr>
        <w:t>рого родители смогли посетить 23</w:t>
      </w:r>
      <w:r>
        <w:rPr>
          <w:rFonts w:ascii="Times New Roman" w:hAnsi="Times New Roman" w:cs="Times New Roman"/>
          <w:sz w:val="24"/>
          <w:szCs w:val="24"/>
        </w:rPr>
        <w:t xml:space="preserve"> открытых мероприятий. </w:t>
      </w:r>
      <w:r w:rsidRPr="005718FC">
        <w:rPr>
          <w:rFonts w:ascii="Times New Roman" w:hAnsi="Times New Roman" w:cs="Times New Roman"/>
          <w:sz w:val="24"/>
          <w:szCs w:val="24"/>
        </w:rPr>
        <w:t xml:space="preserve">Основная направленность мероприятий была выражена </w:t>
      </w:r>
      <w:r w:rsidR="005718FC">
        <w:rPr>
          <w:rFonts w:ascii="Times New Roman" w:hAnsi="Times New Roman" w:cs="Times New Roman"/>
          <w:sz w:val="24"/>
          <w:szCs w:val="24"/>
        </w:rPr>
        <w:t xml:space="preserve">по приоритетному направлению дошкольного учреждения – познавательно-речевому и во включение экспериментальной деятельности в совместную деятельность педагога с детьми. </w:t>
      </w:r>
    </w:p>
    <w:p w:rsidR="00F915EC" w:rsidRPr="00F915EC" w:rsidRDefault="00F915EC" w:rsidP="00F915EC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</w:t>
      </w:r>
      <w:r w:rsidR="005718FC">
        <w:rPr>
          <w:rFonts w:ascii="Times New Roman" w:hAnsi="Times New Roman" w:cs="Times New Roman"/>
          <w:sz w:val="24"/>
          <w:szCs w:val="24"/>
        </w:rPr>
        <w:t>ремя Фестивал</w:t>
      </w:r>
      <w:r w:rsidR="006257FE">
        <w:rPr>
          <w:rFonts w:ascii="Times New Roman" w:hAnsi="Times New Roman" w:cs="Times New Roman"/>
          <w:sz w:val="24"/>
          <w:szCs w:val="24"/>
        </w:rPr>
        <w:t>я в ДОУ побывало 119 человека (</w:t>
      </w:r>
      <w:r w:rsidR="005718FC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A64303" w:rsidRPr="00C93425" w:rsidRDefault="005718FC" w:rsidP="00F915EC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64303" w:rsidRPr="00F915EC">
        <w:rPr>
          <w:rFonts w:ascii="Times New Roman" w:hAnsi="Times New Roman" w:cs="Times New Roman"/>
          <w:sz w:val="24"/>
          <w:szCs w:val="24"/>
        </w:rPr>
        <w:t xml:space="preserve">этом учебном </w:t>
      </w:r>
      <w:r w:rsidR="00F915EC" w:rsidRPr="00F915EC">
        <w:rPr>
          <w:rFonts w:ascii="Times New Roman" w:hAnsi="Times New Roman" w:cs="Times New Roman"/>
          <w:sz w:val="24"/>
          <w:szCs w:val="24"/>
        </w:rPr>
        <w:t>году,</w:t>
      </w:r>
      <w:r w:rsidR="00A64303" w:rsidRPr="00F915EC">
        <w:rPr>
          <w:rFonts w:ascii="Times New Roman" w:hAnsi="Times New Roman" w:cs="Times New Roman"/>
          <w:sz w:val="24"/>
          <w:szCs w:val="24"/>
        </w:rPr>
        <w:t xml:space="preserve"> </w:t>
      </w:r>
      <w:r w:rsidR="00F915EC">
        <w:rPr>
          <w:rFonts w:ascii="Times New Roman" w:hAnsi="Times New Roman" w:cs="Times New Roman"/>
          <w:sz w:val="24"/>
          <w:szCs w:val="24"/>
        </w:rPr>
        <w:t xml:space="preserve">как и в прошлом, </w:t>
      </w:r>
      <w:r w:rsidR="00A64303" w:rsidRPr="00F915EC">
        <w:rPr>
          <w:rFonts w:ascii="Times New Roman" w:hAnsi="Times New Roman" w:cs="Times New Roman"/>
          <w:sz w:val="24"/>
          <w:szCs w:val="24"/>
        </w:rPr>
        <w:t>уделялось боль</w:t>
      </w:r>
      <w:r>
        <w:rPr>
          <w:rFonts w:ascii="Times New Roman" w:hAnsi="Times New Roman" w:cs="Times New Roman"/>
          <w:sz w:val="24"/>
          <w:szCs w:val="24"/>
        </w:rPr>
        <w:t xml:space="preserve">шое внимание педагогическому просвещению  </w:t>
      </w:r>
      <w:r w:rsidR="00A64303" w:rsidRPr="00F915EC">
        <w:rPr>
          <w:rFonts w:ascii="Times New Roman" w:hAnsi="Times New Roman" w:cs="Times New Roman"/>
          <w:sz w:val="24"/>
          <w:szCs w:val="24"/>
        </w:rPr>
        <w:t xml:space="preserve">родителей средствами наглядной пропаганды. Педагогами  изготовлены информационные стенды по временам года с рекомендациями для родителей, в каждой возрастной группе выпущены информационные бюллетени «Что должен знать и уметь ребенок … лет», оформлены рекомендации по развитию речи дошкольников, </w:t>
      </w:r>
      <w:r w:rsidR="00F915EC">
        <w:rPr>
          <w:rFonts w:ascii="Times New Roman" w:hAnsi="Times New Roman" w:cs="Times New Roman"/>
          <w:sz w:val="24"/>
          <w:szCs w:val="24"/>
        </w:rPr>
        <w:t>по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домашнего чтения, о роли книги в жизни ребенка</w:t>
      </w:r>
      <w:r w:rsidR="00A64303" w:rsidRPr="00F915EC">
        <w:rPr>
          <w:rFonts w:ascii="Times New Roman" w:hAnsi="Times New Roman" w:cs="Times New Roman"/>
          <w:sz w:val="24"/>
          <w:szCs w:val="24"/>
        </w:rPr>
        <w:t>.</w:t>
      </w:r>
      <w:r w:rsidR="00A64303" w:rsidRPr="00C93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B0F" w:rsidRPr="007D2B0F" w:rsidRDefault="007D2B0F" w:rsidP="00942D76">
      <w:pPr>
        <w:pStyle w:val="Style5"/>
        <w:widowControl/>
        <w:spacing w:line="240" w:lineRule="auto"/>
        <w:ind w:firstLine="567"/>
      </w:pPr>
      <w:r w:rsidRPr="007D2B0F">
        <w:rPr>
          <w:rStyle w:val="FontStyle40"/>
          <w:sz w:val="24"/>
          <w:szCs w:val="24"/>
        </w:rPr>
        <w:t xml:space="preserve">О профессиональном развитии педагогов свидетельствуют результаты  </w:t>
      </w:r>
      <w:r w:rsidRPr="007D2B0F">
        <w:t xml:space="preserve">участия педагогов в различных формах педагогического взаимодействия на уровне  </w:t>
      </w:r>
      <w:r>
        <w:t xml:space="preserve">образовательного учреждения, </w:t>
      </w:r>
      <w:r w:rsidRPr="007D2B0F">
        <w:t>города, области</w:t>
      </w:r>
      <w:r w:rsidR="005718FC">
        <w:t>, Рос</w:t>
      </w:r>
      <w:r w:rsidR="006257FE">
        <w:t>с</w:t>
      </w:r>
      <w:r w:rsidR="005718FC">
        <w:t>ии</w:t>
      </w:r>
      <w:r w:rsidRPr="007D2B0F"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01"/>
        <w:gridCol w:w="8363"/>
      </w:tblGrid>
      <w:tr w:rsidR="007D2B0F" w:rsidRPr="00EA6280" w:rsidTr="00F34A13">
        <w:trPr>
          <w:trHeight w:val="2036"/>
        </w:trPr>
        <w:tc>
          <w:tcPr>
            <w:tcW w:w="1101" w:type="dxa"/>
          </w:tcPr>
          <w:p w:rsidR="007D2B0F" w:rsidRPr="007D2B0F" w:rsidRDefault="007D2B0F" w:rsidP="00F91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8363" w:type="dxa"/>
          </w:tcPr>
          <w:p w:rsidR="007D2B0F" w:rsidRDefault="002F4785" w:rsidP="00F91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ДОУ</w:t>
            </w:r>
          </w:p>
          <w:p w:rsidR="002F4785" w:rsidRDefault="005718FC" w:rsidP="00F915EC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– 4</w:t>
            </w:r>
            <w:r w:rsidR="002F4785" w:rsidRPr="002F478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2F4785" w:rsidRDefault="002F4785" w:rsidP="00F915EC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теме педсовета </w:t>
            </w:r>
            <w:r w:rsidR="004937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8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37C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4937C9" w:rsidRDefault="005718FC" w:rsidP="00F91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«Калейдоскоп – 2013</w:t>
            </w:r>
            <w:r w:rsidR="004937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937C9" w:rsidRDefault="004937C9" w:rsidP="00F915EC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</w:t>
            </w:r>
            <w:r w:rsidR="005F3F36">
              <w:rPr>
                <w:rFonts w:ascii="Times New Roman" w:hAnsi="Times New Roman" w:cs="Times New Roman"/>
                <w:sz w:val="24"/>
                <w:szCs w:val="24"/>
              </w:rPr>
              <w:t>ые мероприятия для родителей –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2F4785" w:rsidRPr="004937C9" w:rsidRDefault="002F4785" w:rsidP="005F3F36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0F" w:rsidRPr="00EA6280" w:rsidTr="00F34A13">
        <w:trPr>
          <w:trHeight w:val="2123"/>
        </w:trPr>
        <w:tc>
          <w:tcPr>
            <w:tcW w:w="1101" w:type="dxa"/>
          </w:tcPr>
          <w:p w:rsidR="007D2B0F" w:rsidRPr="007D2B0F" w:rsidRDefault="007D2B0F" w:rsidP="00F91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город</w:t>
            </w:r>
          </w:p>
        </w:tc>
        <w:tc>
          <w:tcPr>
            <w:tcW w:w="8363" w:type="dxa"/>
          </w:tcPr>
          <w:p w:rsidR="007D2B0F" w:rsidRPr="007D2B0F" w:rsidRDefault="007D2B0F" w:rsidP="00F91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Городской конкурс педагогических проектов по гражданскому образованию и духовно-нравственному  воспитанию </w:t>
            </w:r>
          </w:p>
          <w:p w:rsidR="006257FE" w:rsidRDefault="007D2B0F" w:rsidP="005F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B0F">
              <w:rPr>
                <w:rFonts w:ascii="Times New Roman" w:hAnsi="Times New Roman" w:cs="Times New Roman"/>
                <w:sz w:val="24"/>
                <w:szCs w:val="24"/>
              </w:rPr>
              <w:t>/ участие:</w:t>
            </w:r>
            <w:r w:rsidR="005F3F3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7D2B0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4937C9">
              <w:rPr>
                <w:rFonts w:ascii="Times New Roman" w:hAnsi="Times New Roman" w:cs="Times New Roman"/>
                <w:sz w:val="24"/>
                <w:szCs w:val="24"/>
              </w:rPr>
              <w:t xml:space="preserve">а: </w:t>
            </w:r>
            <w:r w:rsidR="005F3F36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Н.А. - воспитатель и Рензяева О.Ф. – </w:t>
            </w:r>
          </w:p>
          <w:p w:rsidR="007D2B0F" w:rsidRDefault="005F3F36" w:rsidP="005F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5F3F36" w:rsidRDefault="005F3F36" w:rsidP="005F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36">
              <w:rPr>
                <w:rFonts w:ascii="Times New Roman" w:hAnsi="Times New Roman" w:cs="Times New Roman"/>
                <w:b/>
                <w:sz w:val="24"/>
                <w:szCs w:val="24"/>
              </w:rPr>
              <w:t>ГМО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3F36">
              <w:rPr>
                <w:rFonts w:ascii="Times New Roman" w:hAnsi="Times New Roman" w:cs="Times New Roman"/>
                <w:sz w:val="24"/>
                <w:szCs w:val="24"/>
              </w:rPr>
              <w:t>«Разв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интегративных качеств дете</w:t>
            </w:r>
            <w:r w:rsidRPr="005F3F36">
              <w:rPr>
                <w:rFonts w:ascii="Times New Roman" w:hAnsi="Times New Roman" w:cs="Times New Roman"/>
                <w:sz w:val="24"/>
                <w:szCs w:val="24"/>
              </w:rPr>
              <w:t>й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впроцессе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1 человек: Доронина В.В. – воспитатель</w:t>
            </w:r>
          </w:p>
          <w:p w:rsidR="005F3F36" w:rsidRDefault="005F3F36" w:rsidP="005F3F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36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конкурс «Самый читающий детский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/участие: 2 человека: Залесова Н.Н. – воспитатель, Набиулина И.Н. – воспитатель – </w:t>
            </w:r>
            <w:r w:rsidRPr="005F3F3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286F6A" w:rsidRDefault="00286F6A" w:rsidP="005F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конкурс «Инновации в системе дошкольного образования МО город Алапаевск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участие: 4 человека: Набиулина И.Н., Доронина В.В., Залесова Н.Н., Платонова О.П. – воспитатели</w:t>
            </w:r>
          </w:p>
          <w:p w:rsidR="00286F6A" w:rsidRPr="00286F6A" w:rsidRDefault="00286F6A" w:rsidP="005F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F6A"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  <w:proofErr w:type="gramStart"/>
            <w:r w:rsidRPr="00286F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286F6A">
              <w:rPr>
                <w:rFonts w:ascii="Times New Roman" w:hAnsi="Times New Roman" w:cs="Times New Roman"/>
                <w:b/>
                <w:sz w:val="24"/>
                <w:szCs w:val="24"/>
              </w:rPr>
              <w:t>борник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участие: 1 человек: Давыдова Л.В. - воспитатель</w:t>
            </w:r>
          </w:p>
        </w:tc>
      </w:tr>
      <w:tr w:rsidR="007D2B0F" w:rsidRPr="00210243" w:rsidTr="00F34A13">
        <w:tc>
          <w:tcPr>
            <w:tcW w:w="1101" w:type="dxa"/>
          </w:tcPr>
          <w:p w:rsidR="007D2B0F" w:rsidRPr="007D2B0F" w:rsidRDefault="007D2B0F" w:rsidP="00F91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0F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8363" w:type="dxa"/>
          </w:tcPr>
          <w:p w:rsidR="007D2B0F" w:rsidRDefault="004937C9" w:rsidP="00F9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 конкурс </w:t>
            </w:r>
            <w:r w:rsidR="007D2B0F" w:rsidRPr="007D2B0F">
              <w:rPr>
                <w:rFonts w:ascii="Times New Roman" w:hAnsi="Times New Roman" w:cs="Times New Roman"/>
                <w:b/>
                <w:sz w:val="24"/>
                <w:szCs w:val="24"/>
              </w:rPr>
              <w:t>по духовно-нравственному воспитанию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«Ручейки добра»</w:t>
            </w:r>
          </w:p>
          <w:p w:rsidR="004937C9" w:rsidRDefault="004937C9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/в номинации «педагог» - 1 человек:</w:t>
            </w:r>
            <w:r w:rsidR="005F3F36">
              <w:rPr>
                <w:rFonts w:ascii="Times New Roman" w:hAnsi="Times New Roman" w:cs="Times New Roman"/>
                <w:sz w:val="24"/>
                <w:szCs w:val="24"/>
              </w:rPr>
              <w:t xml:space="preserve"> Доронина В.В.</w:t>
            </w:r>
          </w:p>
          <w:p w:rsidR="006257FE" w:rsidRDefault="006257FE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7F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на соискание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ремий Губернатора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5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257FE">
              <w:rPr>
                <w:rFonts w:ascii="Times New Roman" w:hAnsi="Times New Roman" w:cs="Times New Roman"/>
                <w:b/>
                <w:sz w:val="24"/>
                <w:szCs w:val="24"/>
              </w:rPr>
              <w:t>едагогическим работникам 2012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6257FE">
              <w:rPr>
                <w:rFonts w:ascii="Times New Roman" w:hAnsi="Times New Roman" w:cs="Times New Roman"/>
                <w:sz w:val="24"/>
                <w:szCs w:val="24"/>
              </w:rPr>
              <w:t>участие: 1 человек</w:t>
            </w:r>
            <w:r w:rsidR="00286F6A">
              <w:rPr>
                <w:rFonts w:ascii="Times New Roman" w:hAnsi="Times New Roman" w:cs="Times New Roman"/>
                <w:sz w:val="24"/>
                <w:szCs w:val="24"/>
              </w:rPr>
              <w:t>: Давыдова Л.В. – воспитатель.</w:t>
            </w:r>
          </w:p>
          <w:p w:rsidR="00E37178" w:rsidRPr="008F2608" w:rsidRDefault="00E37178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7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на лучшее учебно-методическое пособие по проведению обучающих занятий с детьми по тематике «Дорожная безопасность среди образовательных учреждений</w:t>
            </w:r>
            <w:r w:rsidR="008F2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="008F2608" w:rsidRPr="008F2608">
              <w:rPr>
                <w:rFonts w:ascii="Times New Roman" w:hAnsi="Times New Roman" w:cs="Times New Roman"/>
                <w:sz w:val="24"/>
                <w:szCs w:val="24"/>
              </w:rPr>
              <w:t xml:space="preserve">участие: </w:t>
            </w:r>
            <w:r w:rsidR="008F2608">
              <w:rPr>
                <w:rFonts w:ascii="Times New Roman" w:hAnsi="Times New Roman" w:cs="Times New Roman"/>
                <w:sz w:val="24"/>
                <w:szCs w:val="24"/>
              </w:rPr>
              <w:t>Доронина В.В. – воспитатель, почетная грамота за участие</w:t>
            </w:r>
          </w:p>
          <w:p w:rsidR="00286F6A" w:rsidRPr="00E37178" w:rsidRDefault="00286F6A" w:rsidP="00F9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B0F" w:rsidRPr="006257FE" w:rsidRDefault="007D2B0F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0F" w:rsidRPr="004937C9" w:rsidRDefault="007D2B0F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F6A" w:rsidRPr="00210243" w:rsidTr="00F34A13">
        <w:tc>
          <w:tcPr>
            <w:tcW w:w="1101" w:type="dxa"/>
          </w:tcPr>
          <w:p w:rsidR="00286F6A" w:rsidRPr="007D2B0F" w:rsidRDefault="00286F6A" w:rsidP="00F91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8363" w:type="dxa"/>
          </w:tcPr>
          <w:p w:rsidR="00286F6A" w:rsidRDefault="00286F6A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ИМЦ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МОУ «Эврика» «Лучшее занятие НОД в ДОУ «Охрана природы и окружающей среды!»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/уча</w:t>
            </w:r>
            <w:r w:rsidR="00CC19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тие: 2 человека:</w:t>
            </w:r>
            <w:r w:rsidR="00CC1964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Н.А., Краюхина Т.Н. – воспитатели – диплом лауреат конкурса</w:t>
            </w:r>
          </w:p>
          <w:p w:rsidR="00CC1964" w:rsidRPr="00CC1964" w:rsidRDefault="00CC1964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CC1964">
              <w:rPr>
                <w:rFonts w:ascii="Times New Roman" w:hAnsi="Times New Roman" w:cs="Times New Roman"/>
                <w:b/>
                <w:sz w:val="24"/>
                <w:szCs w:val="24"/>
              </w:rPr>
              <w:t>ДИП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1964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iNet</w:t>
            </w:r>
            <w:proofErr w:type="spellEnd"/>
            <w:r w:rsidRPr="00CC196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дистанционный  конкурс творческих работ: «Мой папа – самый, самый»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/участие: 2 человека: Новикова Н.А., Залесова Н.Н. воспитатели – благодарственное письмо</w:t>
            </w:r>
          </w:p>
          <w:p w:rsidR="00CC1964" w:rsidRDefault="00CC1964" w:rsidP="00CC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CC1964">
              <w:rPr>
                <w:rFonts w:ascii="Times New Roman" w:hAnsi="Times New Roman" w:cs="Times New Roman"/>
                <w:b/>
                <w:sz w:val="24"/>
                <w:szCs w:val="24"/>
              </w:rPr>
              <w:t>ДИП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1964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iNet</w:t>
            </w:r>
            <w:proofErr w:type="spellEnd"/>
            <w:r w:rsidRPr="00CC196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дистанционный  конкурс творческих работ: «Пусть всегда будет</w:t>
            </w:r>
            <w:r w:rsidR="00E37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37178">
              <w:rPr>
                <w:rFonts w:ascii="Times New Roman" w:hAnsi="Times New Roman" w:cs="Times New Roman"/>
                <w:sz w:val="24"/>
                <w:szCs w:val="24"/>
              </w:rPr>
              <w:t xml:space="preserve"> участие: 3 человека: Новикова Н.А., Залесова Н.Н., Краюхина Т.Н. воспитатели – благодарственное письмо</w:t>
            </w:r>
          </w:p>
          <w:p w:rsidR="00E37178" w:rsidRDefault="00E37178" w:rsidP="00CC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78">
              <w:rPr>
                <w:rFonts w:ascii="Times New Roman" w:hAnsi="Times New Roman" w:cs="Times New Roman"/>
                <w:b/>
                <w:sz w:val="24"/>
                <w:szCs w:val="24"/>
              </w:rPr>
              <w:t>«Метод-сборник»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Всероссийский журнал для работников образования/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участие:2человека: Клещева Н.А. – воспитатель; Рензяева О.Ф. –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 – свидетельство о публикации методического материала</w:t>
            </w:r>
          </w:p>
          <w:p w:rsidR="00E37178" w:rsidRPr="00E37178" w:rsidRDefault="00E37178" w:rsidP="00CC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78">
              <w:rPr>
                <w:rFonts w:ascii="Times New Roman" w:hAnsi="Times New Roman" w:cs="Times New Roman"/>
                <w:b/>
                <w:sz w:val="24"/>
                <w:szCs w:val="24"/>
              </w:rPr>
              <w:t>ЭМЦ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 творческих работ «О чём мечтают дети?» (Эссе)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/участие: 2 человека: Новикова Н.А. – воспитатель – </w:t>
            </w:r>
            <w:r w:rsidRPr="00E37178">
              <w:rPr>
                <w:rFonts w:ascii="Times New Roman" w:hAnsi="Times New Roman" w:cs="Times New Roman"/>
                <w:b/>
                <w:sz w:val="24"/>
                <w:szCs w:val="24"/>
              </w:rPr>
              <w:t>диплом – 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Доронина В.В. – воспитатель – </w:t>
            </w:r>
            <w:r w:rsidRPr="00E37178">
              <w:rPr>
                <w:rFonts w:ascii="Times New Roman" w:hAnsi="Times New Roman" w:cs="Times New Roman"/>
                <w:b/>
                <w:sz w:val="24"/>
                <w:szCs w:val="24"/>
              </w:rPr>
              <w:t>диплом – 3 место</w:t>
            </w:r>
          </w:p>
          <w:p w:rsidR="00E37178" w:rsidRPr="00E37178" w:rsidRDefault="00E37178" w:rsidP="00CC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7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детского рисунка «Русь Златоглавая»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участие: 2 человека: Залесова Н.Н., Новикова Н.А. - воспитатели</w:t>
            </w:r>
          </w:p>
        </w:tc>
      </w:tr>
    </w:tbl>
    <w:p w:rsidR="00A64303" w:rsidRPr="00942D76" w:rsidRDefault="00942D76" w:rsidP="00942D7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5F3F36">
        <w:rPr>
          <w:rFonts w:ascii="Times New Roman" w:hAnsi="Times New Roman" w:cs="Times New Roman"/>
          <w:bCs/>
          <w:sz w:val="24"/>
          <w:szCs w:val="24"/>
        </w:rPr>
        <w:t>марте 2013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5F3F36">
        <w:rPr>
          <w:rFonts w:ascii="Times New Roman" w:hAnsi="Times New Roman" w:cs="Times New Roman"/>
          <w:bCs/>
          <w:sz w:val="24"/>
          <w:szCs w:val="24"/>
        </w:rPr>
        <w:t xml:space="preserve">на базе </w:t>
      </w:r>
      <w:r>
        <w:rPr>
          <w:rFonts w:ascii="Times New Roman" w:hAnsi="Times New Roman" w:cs="Times New Roman"/>
          <w:bCs/>
          <w:sz w:val="24"/>
          <w:szCs w:val="24"/>
        </w:rPr>
        <w:t xml:space="preserve">МКДОУ «Детский сад №32» </w:t>
      </w:r>
      <w:r w:rsidR="005F3F36">
        <w:rPr>
          <w:rFonts w:ascii="Times New Roman" w:hAnsi="Times New Roman" w:cs="Times New Roman"/>
          <w:bCs/>
          <w:sz w:val="24"/>
          <w:szCs w:val="24"/>
        </w:rPr>
        <w:t>отрыта экспериментальная площадка по теме «Механизмы реализации ФГТ в проекте примерной основной общеобразовательной программе «Детский сад 2100».</w:t>
      </w:r>
    </w:p>
    <w:p w:rsidR="00A64303" w:rsidRPr="00C93425" w:rsidRDefault="00A64303" w:rsidP="00F915E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3.3. Программно-методическое обеспечение образовательного процесса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 реализует комплексную образовательную программу</w:t>
      </w:r>
      <w:r w:rsidRPr="00C93425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Детский сад 2100", разработанную</w:t>
      </w:r>
      <w:r w:rsidRPr="00C93425">
        <w:rPr>
          <w:rFonts w:ascii="Times New Roman" w:hAnsi="Times New Roman" w:cs="Times New Roman"/>
          <w:sz w:val="24"/>
          <w:szCs w:val="24"/>
        </w:rPr>
        <w:t xml:space="preserve"> учебно-методическим цент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93425">
        <w:rPr>
          <w:rFonts w:ascii="Times New Roman" w:hAnsi="Times New Roman" w:cs="Times New Roman"/>
          <w:sz w:val="24"/>
          <w:szCs w:val="24"/>
        </w:rPr>
        <w:t xml:space="preserve">ом «Школа 2100» и </w:t>
      </w:r>
      <w:r w:rsidR="005F3F36">
        <w:rPr>
          <w:rFonts w:ascii="Times New Roman" w:hAnsi="Times New Roman" w:cs="Times New Roman"/>
          <w:sz w:val="24"/>
          <w:szCs w:val="24"/>
        </w:rPr>
        <w:t>образовательную программу «Детский сад 2100» для детей раннего возраста (2-3 года).</w:t>
      </w:r>
    </w:p>
    <w:p w:rsidR="00A64303" w:rsidRPr="00C93425" w:rsidRDefault="00A64303" w:rsidP="00F915EC">
      <w:pPr>
        <w:shd w:val="clear" w:color="auto" w:fill="FFFFFF"/>
        <w:ind w:left="77" w:right="5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Образовательный процесс в дошкольном учреждении </w:t>
      </w:r>
      <w:r w:rsidR="00F34A13">
        <w:rPr>
          <w:rFonts w:ascii="Times New Roman" w:hAnsi="Times New Roman" w:cs="Times New Roman"/>
          <w:sz w:val="24"/>
          <w:szCs w:val="24"/>
        </w:rPr>
        <w:t xml:space="preserve">по образовательной области «Музыка» </w:t>
      </w:r>
      <w:r w:rsidRPr="00C93425">
        <w:rPr>
          <w:rFonts w:ascii="Times New Roman" w:hAnsi="Times New Roman" w:cs="Times New Roman"/>
          <w:sz w:val="24"/>
          <w:szCs w:val="24"/>
        </w:rPr>
        <w:t>обеспечивается  парциальн</w:t>
      </w:r>
      <w:r w:rsidR="00F34A13">
        <w:rPr>
          <w:rFonts w:ascii="Times New Roman" w:hAnsi="Times New Roman" w:cs="Times New Roman"/>
          <w:sz w:val="24"/>
          <w:szCs w:val="24"/>
        </w:rPr>
        <w:t>ой</w:t>
      </w:r>
      <w:r w:rsidRPr="00C9342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4A13">
        <w:rPr>
          <w:rFonts w:ascii="Times New Roman" w:hAnsi="Times New Roman" w:cs="Times New Roman"/>
          <w:sz w:val="24"/>
          <w:szCs w:val="24"/>
        </w:rPr>
        <w:t xml:space="preserve">ой </w:t>
      </w:r>
      <w:r w:rsidR="00F34A13" w:rsidRPr="00C93425">
        <w:rPr>
          <w:rFonts w:ascii="Times New Roman" w:hAnsi="Times New Roman" w:cs="Times New Roman"/>
          <w:sz w:val="24"/>
          <w:szCs w:val="24"/>
        </w:rPr>
        <w:t xml:space="preserve">«Ладушки»  авторы </w:t>
      </w:r>
      <w:proofErr w:type="spellStart"/>
      <w:r w:rsidR="00F34A13" w:rsidRPr="00C93425">
        <w:rPr>
          <w:rFonts w:ascii="Times New Roman" w:hAnsi="Times New Roman" w:cs="Times New Roman"/>
          <w:sz w:val="24"/>
          <w:szCs w:val="24"/>
        </w:rPr>
        <w:t>И.Каплунова</w:t>
      </w:r>
      <w:proofErr w:type="spellEnd"/>
      <w:r w:rsidR="00F34A13" w:rsidRPr="00C934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4A13" w:rsidRPr="00C93425">
        <w:rPr>
          <w:rFonts w:ascii="Times New Roman" w:hAnsi="Times New Roman" w:cs="Times New Roman"/>
          <w:sz w:val="24"/>
          <w:szCs w:val="24"/>
        </w:rPr>
        <w:t>И.Новоскольцева</w:t>
      </w:r>
      <w:proofErr w:type="spellEnd"/>
    </w:p>
    <w:p w:rsidR="00A64303" w:rsidRPr="00C93425" w:rsidRDefault="00A64303" w:rsidP="00F91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lastRenderedPageBreak/>
        <w:t>Реализация названных выше программ позволяет осуществлять приоритетное познавательно-речевое направление развития детей.</w:t>
      </w:r>
    </w:p>
    <w:p w:rsidR="00F915EC" w:rsidRPr="00C93425" w:rsidRDefault="00A64303" w:rsidP="00942D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Методическое обеспечение образовательного процесса отвечает требованию комплектности.</w:t>
      </w:r>
    </w:p>
    <w:p w:rsidR="00A64303" w:rsidRPr="00C93425" w:rsidRDefault="00A64303" w:rsidP="00F915E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3.4. Материально-технические условия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В детском саду создана предметно - развивающая среда в соответствии с современными педагогическими требованиями, уровнем образования и санитарными нормами. К услугам воспитанников </w:t>
      </w:r>
      <w:proofErr w:type="gramStart"/>
      <w:r w:rsidRPr="00C93425">
        <w:rPr>
          <w:rFonts w:ascii="Times New Roman" w:hAnsi="Times New Roman" w:cs="Times New Roman"/>
          <w:sz w:val="24"/>
          <w:szCs w:val="24"/>
        </w:rPr>
        <w:t>оборудован</w:t>
      </w:r>
      <w:r w:rsidR="002023C9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2023C9">
        <w:rPr>
          <w:rFonts w:ascii="Times New Roman" w:hAnsi="Times New Roman" w:cs="Times New Roman"/>
          <w:sz w:val="24"/>
          <w:szCs w:val="24"/>
        </w:rPr>
        <w:t>: музыкально-физкультурный зал, кабинет логопеда.</w:t>
      </w:r>
      <w:r w:rsidRPr="00C93425">
        <w:rPr>
          <w:rFonts w:ascii="Times New Roman" w:hAnsi="Times New Roman" w:cs="Times New Roman"/>
          <w:sz w:val="24"/>
          <w:szCs w:val="24"/>
        </w:rPr>
        <w:t xml:space="preserve"> Для обеспечения достаточного уровня интеллектуального и эмоционально-личностного развития детей в детском саду используются технические средства обучения: магнитофон, музыкальный центр, </w:t>
      </w:r>
      <w:r w:rsidR="002023C9">
        <w:rPr>
          <w:rFonts w:ascii="Times New Roman" w:hAnsi="Times New Roman" w:cs="Times New Roman"/>
          <w:sz w:val="24"/>
          <w:szCs w:val="24"/>
        </w:rPr>
        <w:t>телевизор, видеомагнитофон, DVD, компьютер, ламинатор.</w:t>
      </w:r>
      <w:r w:rsidRPr="00C93425">
        <w:rPr>
          <w:rFonts w:ascii="Times New Roman" w:hAnsi="Times New Roman" w:cs="Times New Roman"/>
          <w:sz w:val="24"/>
          <w:szCs w:val="24"/>
        </w:rPr>
        <w:t xml:space="preserve"> Имеется подборка видео- и аудио - записей для детей. Имеются дидактический, демонстрационный и раздаточный материалы. Большое количество дидактических игр и пособий по разделам программы создано руками педагогов. 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Предметно-пространственное окружение дошкольного учреждения эстетически продумано и оформлено. Каждая возрастная группа имеет свой оборудованный для прогулок участок. </w:t>
      </w:r>
    </w:p>
    <w:p w:rsidR="00A64303" w:rsidRPr="00C93425" w:rsidRDefault="00A64303" w:rsidP="00F91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F915E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3.5. Работа с родителями.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Работа с родителями в этом учебном году строилась </w:t>
      </w:r>
      <w:r w:rsidR="00A433D4">
        <w:rPr>
          <w:rFonts w:ascii="Times New Roman" w:hAnsi="Times New Roman" w:cs="Times New Roman"/>
          <w:sz w:val="24"/>
          <w:szCs w:val="24"/>
        </w:rPr>
        <w:t>по традиционному принципу</w:t>
      </w:r>
      <w:r w:rsidRPr="00C93425">
        <w:rPr>
          <w:rFonts w:ascii="Times New Roman" w:hAnsi="Times New Roman" w:cs="Times New Roman"/>
          <w:sz w:val="24"/>
          <w:szCs w:val="24"/>
        </w:rPr>
        <w:t>.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Продолжила свою работу ежегодная конференция «Ясли – это серьезно» для родителей вновь поступающих детей, «Учись учиться» для родителей детей подготовительной к школе группы.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В этом учебном году неделя творческих мероприятий для родителей «</w:t>
      </w:r>
      <w:r w:rsidR="00243AF3">
        <w:rPr>
          <w:rFonts w:ascii="Times New Roman" w:hAnsi="Times New Roman" w:cs="Times New Roman"/>
          <w:sz w:val="24"/>
          <w:szCs w:val="24"/>
        </w:rPr>
        <w:t>Калейдоскоп - 2013</w:t>
      </w:r>
      <w:r w:rsidRPr="00C93425">
        <w:rPr>
          <w:rFonts w:ascii="Times New Roman" w:hAnsi="Times New Roman" w:cs="Times New Roman"/>
          <w:sz w:val="24"/>
          <w:szCs w:val="24"/>
        </w:rPr>
        <w:t>» прошел под девизом «</w:t>
      </w:r>
      <w:r w:rsidR="00F34A13">
        <w:rPr>
          <w:rFonts w:ascii="Times New Roman" w:hAnsi="Times New Roman" w:cs="Times New Roman"/>
          <w:sz w:val="24"/>
          <w:szCs w:val="24"/>
        </w:rPr>
        <w:t>Эврика</w:t>
      </w:r>
      <w:r w:rsidRPr="00C93425">
        <w:rPr>
          <w:rFonts w:ascii="Times New Roman" w:hAnsi="Times New Roman" w:cs="Times New Roman"/>
          <w:sz w:val="24"/>
          <w:szCs w:val="24"/>
        </w:rPr>
        <w:t xml:space="preserve">!». В ходе открытых мероприятий родители имели возможность </w:t>
      </w:r>
      <w:r w:rsidR="00F34A13">
        <w:rPr>
          <w:rFonts w:ascii="Times New Roman" w:hAnsi="Times New Roman" w:cs="Times New Roman"/>
          <w:sz w:val="24"/>
          <w:szCs w:val="24"/>
        </w:rPr>
        <w:t xml:space="preserve">наблюдать </w:t>
      </w:r>
      <w:proofErr w:type="spellStart"/>
      <w:r w:rsidR="00F34A13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F34A13">
        <w:rPr>
          <w:rFonts w:ascii="Times New Roman" w:hAnsi="Times New Roman" w:cs="Times New Roman"/>
          <w:sz w:val="24"/>
          <w:szCs w:val="24"/>
        </w:rPr>
        <w:t xml:space="preserve">–педагогическую работу по освоению детьми различных образовательных областей </w:t>
      </w:r>
      <w:r w:rsidRPr="00C93425">
        <w:rPr>
          <w:rFonts w:ascii="Times New Roman" w:hAnsi="Times New Roman" w:cs="Times New Roman"/>
          <w:sz w:val="24"/>
          <w:szCs w:val="24"/>
        </w:rPr>
        <w:t>и получить индиви</w:t>
      </w:r>
      <w:r>
        <w:rPr>
          <w:rFonts w:ascii="Times New Roman" w:hAnsi="Times New Roman" w:cs="Times New Roman"/>
          <w:sz w:val="24"/>
          <w:szCs w:val="24"/>
        </w:rPr>
        <w:t>дуальную консультацию у педагогов</w:t>
      </w:r>
      <w:r w:rsidRPr="00C93425">
        <w:rPr>
          <w:rFonts w:ascii="Times New Roman" w:hAnsi="Times New Roman" w:cs="Times New Roman"/>
          <w:sz w:val="24"/>
          <w:szCs w:val="24"/>
        </w:rPr>
        <w:t xml:space="preserve"> и специалистов детского сада о развитии ребенка.</w:t>
      </w:r>
    </w:p>
    <w:p w:rsidR="00243AF3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Родители стали активными участниками фотовыставок «Моя мама», «Мой папа – хороший», приняли участи, в выставках семейного творчества «Милой маме посвящается», </w:t>
      </w:r>
      <w:r w:rsidR="00243AF3">
        <w:rPr>
          <w:rFonts w:ascii="Times New Roman" w:hAnsi="Times New Roman" w:cs="Times New Roman"/>
          <w:sz w:val="24"/>
          <w:szCs w:val="24"/>
        </w:rPr>
        <w:t xml:space="preserve">«Русский валенок». </w:t>
      </w:r>
      <w:r w:rsidR="00B25CC5">
        <w:rPr>
          <w:rFonts w:ascii="Times New Roman" w:hAnsi="Times New Roman" w:cs="Times New Roman"/>
          <w:sz w:val="24"/>
          <w:szCs w:val="24"/>
        </w:rPr>
        <w:t xml:space="preserve">В этом году родители вместе с детьми принимали участие в областном конкурсе по духовно – нравственному </w:t>
      </w:r>
      <w:r w:rsidR="00243AF3">
        <w:rPr>
          <w:rFonts w:ascii="Times New Roman" w:hAnsi="Times New Roman" w:cs="Times New Roman"/>
          <w:sz w:val="24"/>
          <w:szCs w:val="24"/>
        </w:rPr>
        <w:t>воспитанию «Ручейки добра». Из 10</w:t>
      </w:r>
      <w:r w:rsidR="00B25CC5">
        <w:rPr>
          <w:rFonts w:ascii="Times New Roman" w:hAnsi="Times New Roman" w:cs="Times New Roman"/>
          <w:sz w:val="24"/>
          <w:szCs w:val="24"/>
        </w:rPr>
        <w:t xml:space="preserve"> человек, принявших участие, одна семья </w:t>
      </w:r>
      <w:proofErr w:type="gramStart"/>
      <w:r w:rsidR="00B25CC5">
        <w:rPr>
          <w:rFonts w:ascii="Times New Roman" w:hAnsi="Times New Roman" w:cs="Times New Roman"/>
          <w:sz w:val="24"/>
          <w:szCs w:val="24"/>
        </w:rPr>
        <w:t>–</w:t>
      </w:r>
      <w:r w:rsidR="00243AF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43AF3">
        <w:rPr>
          <w:rFonts w:ascii="Times New Roman" w:hAnsi="Times New Roman" w:cs="Times New Roman"/>
          <w:sz w:val="24"/>
          <w:szCs w:val="24"/>
        </w:rPr>
        <w:t xml:space="preserve">анкратов </w:t>
      </w:r>
      <w:proofErr w:type="spellStart"/>
      <w:r w:rsidR="00243AF3">
        <w:rPr>
          <w:rFonts w:ascii="Times New Roman" w:hAnsi="Times New Roman" w:cs="Times New Roman"/>
          <w:sz w:val="24"/>
          <w:szCs w:val="24"/>
        </w:rPr>
        <w:t>Панкрат</w:t>
      </w:r>
      <w:proofErr w:type="spellEnd"/>
      <w:r w:rsidR="00243AF3">
        <w:rPr>
          <w:rFonts w:ascii="Times New Roman" w:hAnsi="Times New Roman" w:cs="Times New Roman"/>
          <w:sz w:val="24"/>
          <w:szCs w:val="24"/>
        </w:rPr>
        <w:t xml:space="preserve"> </w:t>
      </w:r>
      <w:r w:rsidR="00B25CC5">
        <w:rPr>
          <w:rFonts w:ascii="Times New Roman" w:hAnsi="Times New Roman" w:cs="Times New Roman"/>
          <w:sz w:val="24"/>
          <w:szCs w:val="24"/>
        </w:rPr>
        <w:t>с мамой  - была награждена дипломом за высокую культуру и технику исполнения  в номинации «</w:t>
      </w:r>
      <w:r w:rsidR="00243AF3">
        <w:rPr>
          <w:rFonts w:ascii="Times New Roman" w:hAnsi="Times New Roman" w:cs="Times New Roman"/>
          <w:sz w:val="24"/>
          <w:szCs w:val="24"/>
        </w:rPr>
        <w:t>Данила - мастер</w:t>
      </w:r>
      <w:r w:rsidR="00B25CC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Традиционно в этом учебном году родители являлись активными партнёрами в организации предметно-пространственной среды: озеленение территории учреждения, пополнение и оснащения игровых уголков в группах.</w:t>
      </w:r>
    </w:p>
    <w:p w:rsidR="00A64303" w:rsidRPr="00C93425" w:rsidRDefault="00A64303" w:rsidP="00F915EC">
      <w:pPr>
        <w:ind w:firstLine="839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По результата</w:t>
      </w:r>
      <w:r w:rsidR="00243AF3">
        <w:rPr>
          <w:rFonts w:ascii="Times New Roman" w:hAnsi="Times New Roman" w:cs="Times New Roman"/>
          <w:sz w:val="24"/>
          <w:szCs w:val="24"/>
        </w:rPr>
        <w:t>м анкетирования родителей в 2012-2013 учебном году 99</w:t>
      </w:r>
      <w:r w:rsidRPr="00C93425">
        <w:rPr>
          <w:rFonts w:ascii="Times New Roman" w:hAnsi="Times New Roman" w:cs="Times New Roman"/>
          <w:sz w:val="24"/>
          <w:szCs w:val="24"/>
        </w:rPr>
        <w:t xml:space="preserve">% родителей </w:t>
      </w:r>
      <w:proofErr w:type="gramStart"/>
      <w:r w:rsidRPr="00C93425"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 w:rsidRPr="00C93425">
        <w:rPr>
          <w:rFonts w:ascii="Times New Roman" w:hAnsi="Times New Roman" w:cs="Times New Roman"/>
          <w:sz w:val="24"/>
          <w:szCs w:val="24"/>
        </w:rPr>
        <w:t xml:space="preserve"> деятельностью детского сада.</w:t>
      </w:r>
    </w:p>
    <w:p w:rsidR="00A64303" w:rsidRPr="00C93425" w:rsidRDefault="00A64303" w:rsidP="00F91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F915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4. Состояние здоровья детей, меры по охране и укреплению их здоровья</w:t>
      </w:r>
    </w:p>
    <w:p w:rsidR="00A64303" w:rsidRPr="00C93425" w:rsidRDefault="00A64303" w:rsidP="00F91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Данные по заболеваемости детей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0"/>
        <w:gridCol w:w="2577"/>
        <w:gridCol w:w="2550"/>
        <w:gridCol w:w="2550"/>
      </w:tblGrid>
      <w:tr w:rsidR="00A64303" w:rsidRPr="00C93425" w:rsidTr="00B45C05">
        <w:trPr>
          <w:trHeight w:val="120"/>
        </w:trPr>
        <w:tc>
          <w:tcPr>
            <w:tcW w:w="2000" w:type="dxa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Кол-во случаев</w:t>
            </w:r>
          </w:p>
        </w:tc>
        <w:tc>
          <w:tcPr>
            <w:tcW w:w="2550" w:type="dxa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550" w:type="dxa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с 3 до 7 лет</w:t>
            </w:r>
          </w:p>
        </w:tc>
      </w:tr>
      <w:tr w:rsidR="00B45C05" w:rsidRPr="00C93425" w:rsidTr="00B45C05">
        <w:trPr>
          <w:trHeight w:val="120"/>
        </w:trPr>
        <w:tc>
          <w:tcPr>
            <w:tcW w:w="2000" w:type="dxa"/>
          </w:tcPr>
          <w:p w:rsidR="00B45C05" w:rsidRPr="00C93425" w:rsidRDefault="00B45C05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43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B45C05" w:rsidRPr="00C93425" w:rsidRDefault="00B45C05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AF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0" w:type="dxa"/>
          </w:tcPr>
          <w:p w:rsidR="00B45C05" w:rsidRPr="00C93425" w:rsidRDefault="00243AF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0" w:type="dxa"/>
          </w:tcPr>
          <w:p w:rsidR="00B45C05" w:rsidRPr="00C93425" w:rsidRDefault="00243AF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45C05" w:rsidRPr="00C93425" w:rsidTr="00B45C05">
        <w:trPr>
          <w:trHeight w:val="120"/>
        </w:trPr>
        <w:tc>
          <w:tcPr>
            <w:tcW w:w="2000" w:type="dxa"/>
          </w:tcPr>
          <w:p w:rsidR="00B45C05" w:rsidRPr="00C93425" w:rsidRDefault="00B45C05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43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7" w:type="dxa"/>
          </w:tcPr>
          <w:p w:rsidR="00B45C05" w:rsidRPr="00C93425" w:rsidRDefault="00B45C05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AF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0" w:type="dxa"/>
          </w:tcPr>
          <w:p w:rsidR="00B45C05" w:rsidRPr="00C93425" w:rsidRDefault="00243AF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0" w:type="dxa"/>
          </w:tcPr>
          <w:p w:rsidR="00B45C05" w:rsidRPr="00C93425" w:rsidRDefault="00243AF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45C05" w:rsidRPr="00C93425" w:rsidTr="00B45C05">
        <w:trPr>
          <w:trHeight w:val="120"/>
        </w:trPr>
        <w:tc>
          <w:tcPr>
            <w:tcW w:w="2000" w:type="dxa"/>
          </w:tcPr>
          <w:p w:rsidR="00B45C05" w:rsidRPr="00C93425" w:rsidRDefault="00243AF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2012</w:t>
            </w:r>
            <w:r w:rsidR="00B45C05" w:rsidRPr="00C9342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77" w:type="dxa"/>
          </w:tcPr>
          <w:p w:rsidR="00B45C05" w:rsidRPr="00C93425" w:rsidRDefault="00243AF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0" w:type="dxa"/>
          </w:tcPr>
          <w:p w:rsidR="00B45C05" w:rsidRPr="00C93425" w:rsidRDefault="00243AF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0" w:type="dxa"/>
          </w:tcPr>
          <w:p w:rsidR="00B45C05" w:rsidRPr="00C93425" w:rsidRDefault="00243AF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45C05" w:rsidRPr="00C93425" w:rsidTr="00B45C05">
        <w:trPr>
          <w:trHeight w:val="120"/>
        </w:trPr>
        <w:tc>
          <w:tcPr>
            <w:tcW w:w="2000" w:type="dxa"/>
          </w:tcPr>
          <w:p w:rsidR="00B45C05" w:rsidRPr="00C93425" w:rsidRDefault="00243AF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2013</w:t>
            </w:r>
            <w:r w:rsidR="00B45C05" w:rsidRPr="00C9342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77" w:type="dxa"/>
          </w:tcPr>
          <w:p w:rsidR="00B45C05" w:rsidRPr="00C93425" w:rsidRDefault="00243AF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0" w:type="dxa"/>
          </w:tcPr>
          <w:p w:rsidR="00B45C05" w:rsidRPr="00C93425" w:rsidRDefault="00243AF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C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0" w:type="dxa"/>
          </w:tcPr>
          <w:p w:rsidR="00B45C05" w:rsidRPr="00C93425" w:rsidRDefault="00B45C05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3A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F915EC">
      <w:pPr>
        <w:tabs>
          <w:tab w:val="left" w:pos="391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Общая заболеваемость детей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9"/>
        <w:gridCol w:w="999"/>
        <w:gridCol w:w="992"/>
        <w:gridCol w:w="1242"/>
        <w:gridCol w:w="1310"/>
      </w:tblGrid>
      <w:tr w:rsidR="00A64303" w:rsidRPr="00C93425" w:rsidTr="00B45C05">
        <w:tc>
          <w:tcPr>
            <w:tcW w:w="5169" w:type="dxa"/>
          </w:tcPr>
          <w:p w:rsidR="00A64303" w:rsidRPr="00C93425" w:rsidRDefault="00A64303" w:rsidP="00F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9" w:type="dxa"/>
            <w:vAlign w:val="center"/>
          </w:tcPr>
          <w:p w:rsidR="00A64303" w:rsidRPr="00C93425" w:rsidRDefault="00B45C05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  <w:vAlign w:val="center"/>
          </w:tcPr>
          <w:p w:rsidR="00A64303" w:rsidRPr="00C93425" w:rsidRDefault="00B45C05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42" w:type="dxa"/>
            <w:vAlign w:val="center"/>
          </w:tcPr>
          <w:p w:rsidR="00A64303" w:rsidRPr="00C93425" w:rsidRDefault="00B45C05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 2011</w:t>
            </w:r>
          </w:p>
        </w:tc>
        <w:tc>
          <w:tcPr>
            <w:tcW w:w="1310" w:type="dxa"/>
            <w:vAlign w:val="center"/>
          </w:tcPr>
          <w:p w:rsidR="00A64303" w:rsidRPr="00C93425" w:rsidRDefault="00B45C05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 2012</w:t>
            </w:r>
          </w:p>
        </w:tc>
      </w:tr>
      <w:tr w:rsidR="00B45C05" w:rsidRPr="00C93425" w:rsidTr="00B45C05">
        <w:tc>
          <w:tcPr>
            <w:tcW w:w="5169" w:type="dxa"/>
          </w:tcPr>
          <w:p w:rsidR="00B45C05" w:rsidRPr="00C93425" w:rsidRDefault="00B45C05" w:rsidP="00F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Бактериальная дизентерия</w:t>
            </w:r>
          </w:p>
        </w:tc>
        <w:tc>
          <w:tcPr>
            <w:tcW w:w="999" w:type="dxa"/>
            <w:vAlign w:val="center"/>
          </w:tcPr>
          <w:p w:rsidR="00B45C05" w:rsidRPr="00C93425" w:rsidRDefault="00B45C05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45C05" w:rsidRPr="00C93425" w:rsidRDefault="0023069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Align w:val="center"/>
          </w:tcPr>
          <w:p w:rsidR="00B45C05" w:rsidRPr="00C93425" w:rsidRDefault="00B45C05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vAlign w:val="center"/>
          </w:tcPr>
          <w:p w:rsidR="00B45C05" w:rsidRPr="00C93425" w:rsidRDefault="0023069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C05" w:rsidRPr="00C93425" w:rsidTr="00B45C05">
        <w:tc>
          <w:tcPr>
            <w:tcW w:w="5169" w:type="dxa"/>
          </w:tcPr>
          <w:p w:rsidR="00B45C05" w:rsidRPr="00C93425" w:rsidRDefault="00B45C05" w:rsidP="00F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Энтериты, колиты и гастроэнтериты</w:t>
            </w:r>
          </w:p>
        </w:tc>
        <w:tc>
          <w:tcPr>
            <w:tcW w:w="999" w:type="dxa"/>
            <w:vAlign w:val="center"/>
          </w:tcPr>
          <w:p w:rsidR="00B45C05" w:rsidRPr="00C93425" w:rsidRDefault="00243AF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45C05" w:rsidRPr="00C93425" w:rsidRDefault="00243AF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vAlign w:val="center"/>
          </w:tcPr>
          <w:p w:rsidR="00B45C05" w:rsidRPr="00C93425" w:rsidRDefault="00243AF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B45C05" w:rsidRPr="00C93425" w:rsidRDefault="0023069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C05" w:rsidRPr="00C93425" w:rsidTr="00B45C05">
        <w:tc>
          <w:tcPr>
            <w:tcW w:w="5169" w:type="dxa"/>
          </w:tcPr>
          <w:p w:rsidR="00B45C05" w:rsidRPr="00C93425" w:rsidRDefault="00B45C05" w:rsidP="00F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Скарлатина</w:t>
            </w:r>
          </w:p>
        </w:tc>
        <w:tc>
          <w:tcPr>
            <w:tcW w:w="999" w:type="dxa"/>
            <w:vAlign w:val="center"/>
          </w:tcPr>
          <w:p w:rsidR="00B45C05" w:rsidRPr="00C93425" w:rsidRDefault="00243AF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45C05" w:rsidRPr="00C93425" w:rsidRDefault="0023069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Align w:val="center"/>
          </w:tcPr>
          <w:p w:rsidR="00B45C05" w:rsidRPr="00C93425" w:rsidRDefault="00B45C05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vAlign w:val="center"/>
          </w:tcPr>
          <w:p w:rsidR="00B45C05" w:rsidRPr="00C93425" w:rsidRDefault="0023069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C05" w:rsidRPr="00C93425" w:rsidTr="00B45C05">
        <w:tc>
          <w:tcPr>
            <w:tcW w:w="5169" w:type="dxa"/>
          </w:tcPr>
          <w:p w:rsidR="00B45C05" w:rsidRPr="00C93425" w:rsidRDefault="00B45C05" w:rsidP="00F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Ангина (острый тонзиллит)</w:t>
            </w:r>
          </w:p>
        </w:tc>
        <w:tc>
          <w:tcPr>
            <w:tcW w:w="999" w:type="dxa"/>
            <w:vAlign w:val="center"/>
          </w:tcPr>
          <w:p w:rsidR="00B45C05" w:rsidRPr="00C93425" w:rsidRDefault="00243AF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45C05" w:rsidRPr="00C93425" w:rsidRDefault="00243AF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vAlign w:val="center"/>
          </w:tcPr>
          <w:p w:rsidR="00B45C05" w:rsidRPr="00C93425" w:rsidRDefault="00243AF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vAlign w:val="center"/>
          </w:tcPr>
          <w:p w:rsidR="00B45C05" w:rsidRPr="00C93425" w:rsidRDefault="0023069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C05" w:rsidRPr="00C93425" w:rsidTr="00B45C05">
        <w:tc>
          <w:tcPr>
            <w:tcW w:w="5169" w:type="dxa"/>
          </w:tcPr>
          <w:p w:rsidR="00B45C05" w:rsidRPr="00C93425" w:rsidRDefault="00B45C05" w:rsidP="00F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Грипп и острые инфекции верхних дыхательных путей</w:t>
            </w:r>
          </w:p>
        </w:tc>
        <w:tc>
          <w:tcPr>
            <w:tcW w:w="999" w:type="dxa"/>
            <w:vAlign w:val="center"/>
          </w:tcPr>
          <w:p w:rsidR="00B45C05" w:rsidRPr="00C93425" w:rsidRDefault="00B45C05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AF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B45C05" w:rsidRPr="00C93425" w:rsidRDefault="0023069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42" w:type="dxa"/>
            <w:vAlign w:val="center"/>
          </w:tcPr>
          <w:p w:rsidR="00B45C05" w:rsidRPr="00C93425" w:rsidRDefault="00B45C05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10" w:type="dxa"/>
            <w:vAlign w:val="center"/>
          </w:tcPr>
          <w:p w:rsidR="00B45C05" w:rsidRPr="00C93425" w:rsidRDefault="0023069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45C05" w:rsidRPr="00C93425" w:rsidTr="00B45C05">
        <w:tc>
          <w:tcPr>
            <w:tcW w:w="5169" w:type="dxa"/>
          </w:tcPr>
          <w:p w:rsidR="00B45C05" w:rsidRPr="00C93425" w:rsidRDefault="00B45C05" w:rsidP="00F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Пневмония</w:t>
            </w:r>
          </w:p>
        </w:tc>
        <w:tc>
          <w:tcPr>
            <w:tcW w:w="999" w:type="dxa"/>
            <w:vAlign w:val="center"/>
          </w:tcPr>
          <w:p w:rsidR="00B45C05" w:rsidRPr="00C93425" w:rsidRDefault="00B45C05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45C05" w:rsidRPr="00C93425" w:rsidRDefault="0023069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Align w:val="center"/>
          </w:tcPr>
          <w:p w:rsidR="00B45C05" w:rsidRPr="00C93425" w:rsidRDefault="00B45C05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vAlign w:val="center"/>
          </w:tcPr>
          <w:p w:rsidR="00B45C05" w:rsidRPr="00C93425" w:rsidRDefault="0023069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C05" w:rsidRPr="00C93425" w:rsidTr="00B45C05">
        <w:tc>
          <w:tcPr>
            <w:tcW w:w="5169" w:type="dxa"/>
          </w:tcPr>
          <w:p w:rsidR="00B45C05" w:rsidRPr="00C93425" w:rsidRDefault="00B45C05" w:rsidP="00F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Несчастные случаи, отравления, травмы</w:t>
            </w:r>
          </w:p>
        </w:tc>
        <w:tc>
          <w:tcPr>
            <w:tcW w:w="999" w:type="dxa"/>
            <w:vAlign w:val="center"/>
          </w:tcPr>
          <w:p w:rsidR="00B45C05" w:rsidRPr="00C93425" w:rsidRDefault="00B45C05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45C05" w:rsidRPr="00C93425" w:rsidRDefault="0023069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Align w:val="center"/>
          </w:tcPr>
          <w:p w:rsidR="00B45C05" w:rsidRPr="00C93425" w:rsidRDefault="00B45C05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vAlign w:val="center"/>
          </w:tcPr>
          <w:p w:rsidR="00B45C05" w:rsidRPr="00C93425" w:rsidRDefault="0023069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C05" w:rsidRPr="00C93425" w:rsidTr="00B45C05">
        <w:tc>
          <w:tcPr>
            <w:tcW w:w="5169" w:type="dxa"/>
          </w:tcPr>
          <w:p w:rsidR="00B45C05" w:rsidRPr="00C93425" w:rsidRDefault="00B45C05" w:rsidP="00F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Другие заболевания</w:t>
            </w:r>
          </w:p>
        </w:tc>
        <w:tc>
          <w:tcPr>
            <w:tcW w:w="999" w:type="dxa"/>
            <w:vAlign w:val="center"/>
          </w:tcPr>
          <w:p w:rsidR="00B45C05" w:rsidRPr="00C93425" w:rsidRDefault="00CB2837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B45C05" w:rsidRPr="00C93425" w:rsidRDefault="0023069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Align w:val="center"/>
          </w:tcPr>
          <w:p w:rsidR="00B45C05" w:rsidRPr="00C93425" w:rsidRDefault="00B45C05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vAlign w:val="center"/>
          </w:tcPr>
          <w:p w:rsidR="00B45C05" w:rsidRPr="00C93425" w:rsidRDefault="0023069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C05" w:rsidRPr="00C93425" w:rsidTr="00B45C05">
        <w:tc>
          <w:tcPr>
            <w:tcW w:w="5169" w:type="dxa"/>
          </w:tcPr>
          <w:p w:rsidR="00B45C05" w:rsidRPr="00C93425" w:rsidRDefault="00B45C05" w:rsidP="00F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Ветряная оспа</w:t>
            </w:r>
          </w:p>
        </w:tc>
        <w:tc>
          <w:tcPr>
            <w:tcW w:w="999" w:type="dxa"/>
            <w:vAlign w:val="center"/>
          </w:tcPr>
          <w:p w:rsidR="00B45C05" w:rsidRPr="00C93425" w:rsidRDefault="00CB2837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45C05" w:rsidRPr="00C93425" w:rsidRDefault="0023069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Align w:val="center"/>
          </w:tcPr>
          <w:p w:rsidR="00B45C05" w:rsidRPr="00C93425" w:rsidRDefault="00B45C05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vAlign w:val="center"/>
          </w:tcPr>
          <w:p w:rsidR="00B45C05" w:rsidRPr="00C93425" w:rsidRDefault="0023069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C05" w:rsidRPr="00C93425" w:rsidTr="00B45C05">
        <w:tc>
          <w:tcPr>
            <w:tcW w:w="5169" w:type="dxa"/>
          </w:tcPr>
          <w:p w:rsidR="00B45C05" w:rsidRPr="00C93425" w:rsidRDefault="00B45C05" w:rsidP="00F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Ротовирусная инфекция</w:t>
            </w:r>
          </w:p>
        </w:tc>
        <w:tc>
          <w:tcPr>
            <w:tcW w:w="999" w:type="dxa"/>
            <w:vAlign w:val="center"/>
          </w:tcPr>
          <w:p w:rsidR="00B45C05" w:rsidRPr="00C93425" w:rsidRDefault="00CB2837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45C05" w:rsidRPr="00C93425" w:rsidRDefault="0023069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Align w:val="center"/>
          </w:tcPr>
          <w:p w:rsidR="00B45C05" w:rsidRPr="00C93425" w:rsidRDefault="00B45C05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vAlign w:val="center"/>
          </w:tcPr>
          <w:p w:rsidR="00B45C05" w:rsidRPr="00C93425" w:rsidRDefault="00CB2837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C05" w:rsidRPr="00C93425" w:rsidTr="00B45C05">
        <w:tc>
          <w:tcPr>
            <w:tcW w:w="5169" w:type="dxa"/>
          </w:tcPr>
          <w:p w:rsidR="00B45C05" w:rsidRPr="00C93425" w:rsidRDefault="00B45C05" w:rsidP="00F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Болезни глаза / уха</w:t>
            </w:r>
          </w:p>
        </w:tc>
        <w:tc>
          <w:tcPr>
            <w:tcW w:w="999" w:type="dxa"/>
            <w:vAlign w:val="center"/>
          </w:tcPr>
          <w:p w:rsidR="00B45C05" w:rsidRPr="00C93425" w:rsidRDefault="00CB2837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45C05" w:rsidRPr="00C93425" w:rsidRDefault="0023069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Align w:val="center"/>
          </w:tcPr>
          <w:p w:rsidR="00B45C05" w:rsidRPr="00C93425" w:rsidRDefault="00B45C05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vAlign w:val="center"/>
          </w:tcPr>
          <w:p w:rsidR="00B45C05" w:rsidRPr="00C93425" w:rsidRDefault="0023069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C05" w:rsidRPr="00C93425" w:rsidTr="00B45C05">
        <w:tc>
          <w:tcPr>
            <w:tcW w:w="5169" w:type="dxa"/>
          </w:tcPr>
          <w:p w:rsidR="00B45C05" w:rsidRPr="00C93425" w:rsidRDefault="00B45C05" w:rsidP="00F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Бронхиты</w:t>
            </w:r>
          </w:p>
        </w:tc>
        <w:tc>
          <w:tcPr>
            <w:tcW w:w="999" w:type="dxa"/>
            <w:vAlign w:val="center"/>
          </w:tcPr>
          <w:p w:rsidR="00B45C05" w:rsidRPr="00C93425" w:rsidRDefault="00CB2837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B45C05" w:rsidRPr="00C93425" w:rsidRDefault="00CB2837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vAlign w:val="center"/>
          </w:tcPr>
          <w:p w:rsidR="00B45C05" w:rsidRPr="00C93425" w:rsidRDefault="00CB2837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B45C05" w:rsidRPr="00C93425" w:rsidRDefault="0023069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Приведенные данные свидетельствуют об уменьшении </w:t>
      </w:r>
      <w:r w:rsidR="00B45C05">
        <w:rPr>
          <w:rFonts w:ascii="Times New Roman" w:hAnsi="Times New Roman" w:cs="Times New Roman"/>
          <w:sz w:val="24"/>
          <w:szCs w:val="24"/>
        </w:rPr>
        <w:t xml:space="preserve">общего количества </w:t>
      </w:r>
      <w:r w:rsidRPr="00C93425">
        <w:rPr>
          <w:rFonts w:ascii="Times New Roman" w:hAnsi="Times New Roman" w:cs="Times New Roman"/>
          <w:sz w:val="24"/>
          <w:szCs w:val="24"/>
        </w:rPr>
        <w:t xml:space="preserve">случаев </w:t>
      </w:r>
      <w:r w:rsidR="00B45C05">
        <w:rPr>
          <w:rFonts w:ascii="Times New Roman" w:hAnsi="Times New Roman" w:cs="Times New Roman"/>
          <w:sz w:val="24"/>
          <w:szCs w:val="24"/>
        </w:rPr>
        <w:t xml:space="preserve">заболеваемости </w:t>
      </w:r>
      <w:r w:rsidRPr="00C93425">
        <w:rPr>
          <w:rFonts w:ascii="Times New Roman" w:hAnsi="Times New Roman" w:cs="Times New Roman"/>
          <w:sz w:val="24"/>
          <w:szCs w:val="24"/>
        </w:rPr>
        <w:t xml:space="preserve"> </w:t>
      </w:r>
      <w:r w:rsidR="00CB2837">
        <w:rPr>
          <w:rFonts w:ascii="Times New Roman" w:hAnsi="Times New Roman" w:cs="Times New Roman"/>
          <w:sz w:val="24"/>
          <w:szCs w:val="24"/>
        </w:rPr>
        <w:t>в 2012 году в сравнении с 2011</w:t>
      </w:r>
      <w:r w:rsidR="00B45C05">
        <w:rPr>
          <w:rFonts w:ascii="Times New Roman" w:hAnsi="Times New Roman" w:cs="Times New Roman"/>
          <w:sz w:val="24"/>
          <w:szCs w:val="24"/>
        </w:rPr>
        <w:t xml:space="preserve"> годом </w:t>
      </w:r>
      <w:r w:rsidRPr="00C93425">
        <w:rPr>
          <w:rFonts w:ascii="Times New Roman" w:hAnsi="Times New Roman" w:cs="Times New Roman"/>
          <w:sz w:val="24"/>
          <w:szCs w:val="24"/>
        </w:rPr>
        <w:t xml:space="preserve">на </w:t>
      </w:r>
      <w:r w:rsidR="00CB2837">
        <w:rPr>
          <w:rFonts w:ascii="Times New Roman" w:hAnsi="Times New Roman" w:cs="Times New Roman"/>
          <w:sz w:val="24"/>
          <w:szCs w:val="24"/>
        </w:rPr>
        <w:t>16</w:t>
      </w:r>
      <w:r w:rsidRPr="00C93425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A64303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В рамках оздоровительно-профилактической работы с детьми проводились закаливающие мероприятия, дыхательная и корригирующая гимнастика, точечный массаж, профилактические мероприятия по предупреждению острых вирусных заболеваний, обеспечивалось витаминизированное питание.</w:t>
      </w:r>
    </w:p>
    <w:p w:rsidR="006E56DC" w:rsidRPr="00C93425" w:rsidRDefault="006E56DC" w:rsidP="00F915EC">
      <w:pPr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F915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5. Организация питания в дошкольном образовательном учреждении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Питание в детском саду организовано в соответствии с санитарно-гигиеническими требованиями. В ДОУ организовано 3-х разовое питание на основе примерного 20-дневного меню, утвержденного Управлением образования города Алапаевска. В меню представлены разнообразные блюда, исключены их повторы в течение недели. Между завтраком и обедом дети получают фруктовые соки. Сред</w:t>
      </w:r>
      <w:r w:rsidR="00CB2837">
        <w:rPr>
          <w:rFonts w:ascii="Times New Roman" w:hAnsi="Times New Roman" w:cs="Times New Roman"/>
          <w:sz w:val="24"/>
          <w:szCs w:val="24"/>
        </w:rPr>
        <w:t>няя стоимость дня питания в 2012-2013</w:t>
      </w:r>
      <w:r w:rsidRPr="00C93425">
        <w:rPr>
          <w:rFonts w:ascii="Times New Roman" w:hAnsi="Times New Roman" w:cs="Times New Roman"/>
          <w:sz w:val="24"/>
          <w:szCs w:val="24"/>
        </w:rPr>
        <w:t xml:space="preserve"> учебном году составила </w:t>
      </w:r>
      <w:r w:rsidR="00A433D4">
        <w:rPr>
          <w:rFonts w:ascii="Times New Roman" w:hAnsi="Times New Roman" w:cs="Times New Roman"/>
          <w:sz w:val="24"/>
          <w:szCs w:val="24"/>
        </w:rPr>
        <w:t>52</w:t>
      </w:r>
      <w:r w:rsidRPr="00C93425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A433D4">
        <w:rPr>
          <w:rFonts w:ascii="Times New Roman" w:hAnsi="Times New Roman" w:cs="Times New Roman"/>
          <w:sz w:val="24"/>
          <w:szCs w:val="24"/>
        </w:rPr>
        <w:t>5</w:t>
      </w:r>
      <w:r w:rsidRPr="00C93425">
        <w:rPr>
          <w:rFonts w:ascii="Times New Roman" w:hAnsi="Times New Roman" w:cs="Times New Roman"/>
          <w:sz w:val="24"/>
          <w:szCs w:val="24"/>
        </w:rPr>
        <w:t xml:space="preserve">0 копеек. При составлении меню-требования учитываются все медицинские противопоказания в продуктах питания. Ежемесячно проводится анализ питания по натуральным нормам, подсчитывается калорийность. </w:t>
      </w:r>
    </w:p>
    <w:p w:rsidR="00A64303" w:rsidRPr="00C93425" w:rsidRDefault="00A64303" w:rsidP="00F91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F91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Выполнение физиологических норм суточной потребности детей</w:t>
      </w:r>
    </w:p>
    <w:p w:rsidR="00A64303" w:rsidRPr="00C93425" w:rsidRDefault="00A64303" w:rsidP="00F91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в основных пищевых веществах</w:t>
      </w:r>
    </w:p>
    <w:tbl>
      <w:tblPr>
        <w:tblW w:w="0" w:type="auto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324"/>
        <w:gridCol w:w="1962"/>
        <w:gridCol w:w="2102"/>
        <w:gridCol w:w="2082"/>
        <w:gridCol w:w="2101"/>
      </w:tblGrid>
      <w:tr w:rsidR="00A64303" w:rsidRPr="00C93425">
        <w:tc>
          <w:tcPr>
            <w:tcW w:w="1324" w:type="dxa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C93425">
              <w:rPr>
                <w:rFonts w:ascii="Times New Roman" w:hAnsi="Times New Roman" w:cs="Times New Roman"/>
                <w:sz w:val="24"/>
                <w:szCs w:val="24"/>
              </w:rPr>
              <w:t xml:space="preserve"> на 1 </w:t>
            </w:r>
            <w:proofErr w:type="spellStart"/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02" w:type="dxa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Белки /в т.ч. животные</w:t>
            </w:r>
          </w:p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 xml:space="preserve">(гр. </w:t>
            </w:r>
            <w:r w:rsidR="00CB2837" w:rsidRPr="00C934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 xml:space="preserve">а 1 </w:t>
            </w:r>
            <w:proofErr w:type="spellStart"/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82" w:type="dxa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 xml:space="preserve">(гр. </w:t>
            </w:r>
            <w:r w:rsidR="00CB2837" w:rsidRPr="00C934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 xml:space="preserve">а 1 </w:t>
            </w:r>
            <w:proofErr w:type="spellStart"/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01" w:type="dxa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 xml:space="preserve">(гр. </w:t>
            </w:r>
            <w:r w:rsidR="00CB2837" w:rsidRPr="00C934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 xml:space="preserve">а 1 </w:t>
            </w:r>
            <w:proofErr w:type="spellStart"/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A433D4" w:rsidRPr="00C93425">
        <w:tc>
          <w:tcPr>
            <w:tcW w:w="1324" w:type="dxa"/>
          </w:tcPr>
          <w:p w:rsidR="00A433D4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A433D4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1516/112%</w:t>
            </w:r>
          </w:p>
        </w:tc>
        <w:tc>
          <w:tcPr>
            <w:tcW w:w="2102" w:type="dxa"/>
          </w:tcPr>
          <w:p w:rsidR="00A433D4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53/108%</w:t>
            </w:r>
          </w:p>
        </w:tc>
        <w:tc>
          <w:tcPr>
            <w:tcW w:w="2082" w:type="dxa"/>
          </w:tcPr>
          <w:p w:rsidR="00A433D4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49/109%</w:t>
            </w:r>
          </w:p>
        </w:tc>
        <w:tc>
          <w:tcPr>
            <w:tcW w:w="2101" w:type="dxa"/>
          </w:tcPr>
          <w:p w:rsidR="00A433D4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215/110%</w:t>
            </w:r>
          </w:p>
        </w:tc>
      </w:tr>
      <w:tr w:rsidR="00A433D4" w:rsidRPr="00C93425">
        <w:tc>
          <w:tcPr>
            <w:tcW w:w="1324" w:type="dxa"/>
          </w:tcPr>
          <w:p w:rsidR="00A433D4" w:rsidRPr="00A433D4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2012</w:t>
            </w:r>
          </w:p>
        </w:tc>
        <w:tc>
          <w:tcPr>
            <w:tcW w:w="1962" w:type="dxa"/>
          </w:tcPr>
          <w:p w:rsidR="00A433D4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1619/120%</w:t>
            </w:r>
          </w:p>
        </w:tc>
        <w:tc>
          <w:tcPr>
            <w:tcW w:w="2102" w:type="dxa"/>
          </w:tcPr>
          <w:p w:rsidR="00A433D4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56/114%</w:t>
            </w:r>
          </w:p>
        </w:tc>
        <w:tc>
          <w:tcPr>
            <w:tcW w:w="2082" w:type="dxa"/>
          </w:tcPr>
          <w:p w:rsidR="00A433D4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57/127%</w:t>
            </w:r>
          </w:p>
        </w:tc>
        <w:tc>
          <w:tcPr>
            <w:tcW w:w="2101" w:type="dxa"/>
          </w:tcPr>
          <w:p w:rsidR="00A433D4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232/118%</w:t>
            </w:r>
          </w:p>
        </w:tc>
      </w:tr>
      <w:tr w:rsidR="00CB2837" w:rsidRPr="00C93425">
        <w:tc>
          <w:tcPr>
            <w:tcW w:w="1324" w:type="dxa"/>
          </w:tcPr>
          <w:p w:rsidR="00CB2837" w:rsidRDefault="00CB2837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962" w:type="dxa"/>
          </w:tcPr>
          <w:p w:rsidR="00CB2837" w:rsidRDefault="00CB2837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1649/122%</w:t>
            </w:r>
          </w:p>
        </w:tc>
        <w:tc>
          <w:tcPr>
            <w:tcW w:w="2102" w:type="dxa"/>
          </w:tcPr>
          <w:p w:rsidR="00CB2837" w:rsidRDefault="00CB2837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64/105%</w:t>
            </w:r>
          </w:p>
        </w:tc>
        <w:tc>
          <w:tcPr>
            <w:tcW w:w="2082" w:type="dxa"/>
          </w:tcPr>
          <w:p w:rsidR="00CB2837" w:rsidRDefault="00CB2837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32/100%</w:t>
            </w:r>
          </w:p>
        </w:tc>
        <w:tc>
          <w:tcPr>
            <w:tcW w:w="2101" w:type="dxa"/>
          </w:tcPr>
          <w:p w:rsidR="00CB2837" w:rsidRDefault="00CB2837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196/100%</w:t>
            </w:r>
          </w:p>
        </w:tc>
      </w:tr>
    </w:tbl>
    <w:p w:rsidR="00A64303" w:rsidRDefault="00A64303" w:rsidP="00F915EC">
      <w:pPr>
        <w:ind w:firstLine="5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5EC" w:rsidRDefault="00F915EC" w:rsidP="00F915EC">
      <w:pPr>
        <w:ind w:firstLine="5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5EC" w:rsidRDefault="00F915EC" w:rsidP="00F915EC">
      <w:pPr>
        <w:ind w:firstLine="5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5EC" w:rsidRPr="00C93425" w:rsidRDefault="00F915EC" w:rsidP="00F915EC">
      <w:pPr>
        <w:ind w:firstLine="5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4303" w:rsidRPr="00C93425" w:rsidRDefault="00A64303" w:rsidP="00F915EC">
      <w:pPr>
        <w:ind w:firstLine="5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Выполнение норм питания в 201</w:t>
      </w:r>
      <w:r w:rsidR="00CB283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93425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0"/>
        <w:gridCol w:w="1570"/>
        <w:gridCol w:w="1665"/>
        <w:gridCol w:w="1545"/>
        <w:gridCol w:w="1665"/>
        <w:gridCol w:w="1512"/>
      </w:tblGrid>
      <w:tr w:rsidR="00A64303" w:rsidRPr="00C93425">
        <w:tc>
          <w:tcPr>
            <w:tcW w:w="1731" w:type="dxa"/>
            <w:vMerge w:val="restart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1677" w:type="dxa"/>
            <w:vMerge w:val="restart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норма, (грамм)</w:t>
            </w:r>
          </w:p>
        </w:tc>
        <w:tc>
          <w:tcPr>
            <w:tcW w:w="3367" w:type="dxa"/>
            <w:gridSpan w:val="2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по МО город Алапаевск</w:t>
            </w:r>
          </w:p>
        </w:tc>
        <w:tc>
          <w:tcPr>
            <w:tcW w:w="3362" w:type="dxa"/>
            <w:gridSpan w:val="2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по ДОУ</w:t>
            </w:r>
          </w:p>
        </w:tc>
      </w:tr>
      <w:tr w:rsidR="00A64303" w:rsidRPr="00C93425">
        <w:tc>
          <w:tcPr>
            <w:tcW w:w="0" w:type="auto"/>
            <w:vMerge/>
            <w:vAlign w:val="center"/>
          </w:tcPr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абсолютная</w:t>
            </w:r>
          </w:p>
        </w:tc>
        <w:tc>
          <w:tcPr>
            <w:tcW w:w="1656" w:type="dxa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1" w:type="dxa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абсолютная</w:t>
            </w:r>
          </w:p>
        </w:tc>
        <w:tc>
          <w:tcPr>
            <w:tcW w:w="1651" w:type="dxa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4303" w:rsidRPr="00C93425">
        <w:tc>
          <w:tcPr>
            <w:tcW w:w="1731" w:type="dxa"/>
          </w:tcPr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Масло слив.</w:t>
            </w:r>
          </w:p>
        </w:tc>
        <w:tc>
          <w:tcPr>
            <w:tcW w:w="1677" w:type="dxa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1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656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98,8%</w:t>
            </w:r>
          </w:p>
        </w:tc>
        <w:tc>
          <w:tcPr>
            <w:tcW w:w="1711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CB2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1" w:type="dxa"/>
          </w:tcPr>
          <w:p w:rsidR="00A64303" w:rsidRPr="00C93425" w:rsidRDefault="00CB2837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882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4303" w:rsidRPr="00C93425">
        <w:tc>
          <w:tcPr>
            <w:tcW w:w="1731" w:type="dxa"/>
          </w:tcPr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677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711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339,9</w:t>
            </w:r>
          </w:p>
        </w:tc>
        <w:tc>
          <w:tcPr>
            <w:tcW w:w="1656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100,5%</w:t>
            </w:r>
          </w:p>
        </w:tc>
        <w:tc>
          <w:tcPr>
            <w:tcW w:w="1711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28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51" w:type="dxa"/>
          </w:tcPr>
          <w:p w:rsidR="00A64303" w:rsidRPr="00C93425" w:rsidRDefault="00CB2837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882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4303" w:rsidRPr="00C93425">
        <w:tc>
          <w:tcPr>
            <w:tcW w:w="1731" w:type="dxa"/>
          </w:tcPr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1677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1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656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101,6%</w:t>
            </w:r>
          </w:p>
        </w:tc>
        <w:tc>
          <w:tcPr>
            <w:tcW w:w="1711" w:type="dxa"/>
          </w:tcPr>
          <w:p w:rsidR="00A64303" w:rsidRPr="00C93425" w:rsidRDefault="00CB2837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651" w:type="dxa"/>
          </w:tcPr>
          <w:p w:rsidR="00A64303" w:rsidRPr="00C93425" w:rsidRDefault="00CB2837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882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4303" w:rsidRPr="00C93425">
        <w:tc>
          <w:tcPr>
            <w:tcW w:w="1731" w:type="dxa"/>
          </w:tcPr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677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1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656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95,3%</w:t>
            </w:r>
          </w:p>
        </w:tc>
        <w:tc>
          <w:tcPr>
            <w:tcW w:w="1711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CB2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1" w:type="dxa"/>
          </w:tcPr>
          <w:p w:rsidR="00A64303" w:rsidRPr="00C93425" w:rsidRDefault="00CB2837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882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4303" w:rsidRPr="00C93425">
        <w:tc>
          <w:tcPr>
            <w:tcW w:w="1731" w:type="dxa"/>
          </w:tcPr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Мясо</w:t>
            </w:r>
          </w:p>
        </w:tc>
        <w:tc>
          <w:tcPr>
            <w:tcW w:w="1677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711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56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:rsidR="00A64303" w:rsidRPr="00C93425" w:rsidRDefault="00CB2837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A433D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651" w:type="dxa"/>
          </w:tcPr>
          <w:p w:rsidR="00A64303" w:rsidRPr="00C93425" w:rsidRDefault="00CB2837" w:rsidP="00CB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  <w:r w:rsidR="00882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4303" w:rsidRPr="00C93425">
        <w:tc>
          <w:tcPr>
            <w:tcW w:w="1731" w:type="dxa"/>
          </w:tcPr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677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711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1656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104%</w:t>
            </w:r>
          </w:p>
        </w:tc>
        <w:tc>
          <w:tcPr>
            <w:tcW w:w="1711" w:type="dxa"/>
          </w:tcPr>
          <w:p w:rsidR="00A64303" w:rsidRPr="00C93425" w:rsidRDefault="00CB2837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="00A433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1" w:type="dxa"/>
          </w:tcPr>
          <w:p w:rsidR="00A64303" w:rsidRPr="00C93425" w:rsidRDefault="00CB2837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882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4303" w:rsidRPr="00C93425">
        <w:tc>
          <w:tcPr>
            <w:tcW w:w="1731" w:type="dxa"/>
          </w:tcPr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677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1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656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91,3%</w:t>
            </w:r>
          </w:p>
        </w:tc>
        <w:tc>
          <w:tcPr>
            <w:tcW w:w="1711" w:type="dxa"/>
          </w:tcPr>
          <w:p w:rsidR="00A64303" w:rsidRPr="00C93425" w:rsidRDefault="00CB2837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A433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:rsidR="00A64303" w:rsidRPr="00C93425" w:rsidRDefault="00CB2837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882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4303" w:rsidRPr="00C93425">
        <w:tc>
          <w:tcPr>
            <w:tcW w:w="1731" w:type="dxa"/>
          </w:tcPr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Крупы и макароны</w:t>
            </w:r>
          </w:p>
        </w:tc>
        <w:tc>
          <w:tcPr>
            <w:tcW w:w="1677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11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656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101,7%</w:t>
            </w:r>
          </w:p>
        </w:tc>
        <w:tc>
          <w:tcPr>
            <w:tcW w:w="1711" w:type="dxa"/>
          </w:tcPr>
          <w:p w:rsidR="00A64303" w:rsidRPr="00C93425" w:rsidRDefault="00CB2837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651" w:type="dxa"/>
          </w:tcPr>
          <w:p w:rsidR="00A64303" w:rsidRPr="00C93425" w:rsidRDefault="00CB2837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882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4303" w:rsidRPr="00C93425">
        <w:tc>
          <w:tcPr>
            <w:tcW w:w="1731" w:type="dxa"/>
          </w:tcPr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proofErr w:type="spellStart"/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1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1656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94,4%</w:t>
            </w:r>
          </w:p>
        </w:tc>
        <w:tc>
          <w:tcPr>
            <w:tcW w:w="1711" w:type="dxa"/>
          </w:tcPr>
          <w:p w:rsidR="00A64303" w:rsidRPr="00C93425" w:rsidRDefault="00CB2837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1" w:type="dxa"/>
          </w:tcPr>
          <w:p w:rsidR="00A64303" w:rsidRPr="00C93425" w:rsidRDefault="00CB2837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82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4303" w:rsidRPr="00C93425">
        <w:tc>
          <w:tcPr>
            <w:tcW w:w="1731" w:type="dxa"/>
          </w:tcPr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1677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11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656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97,3%</w:t>
            </w:r>
          </w:p>
        </w:tc>
        <w:tc>
          <w:tcPr>
            <w:tcW w:w="1711" w:type="dxa"/>
          </w:tcPr>
          <w:p w:rsidR="00A64303" w:rsidRPr="00C93425" w:rsidRDefault="00882A6A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 w:rsidR="001C49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1" w:type="dxa"/>
          </w:tcPr>
          <w:p w:rsidR="00A64303" w:rsidRPr="00C93425" w:rsidRDefault="001C49A8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882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4303" w:rsidRPr="00C93425">
        <w:tc>
          <w:tcPr>
            <w:tcW w:w="1731" w:type="dxa"/>
          </w:tcPr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677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11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656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100,5%</w:t>
            </w:r>
          </w:p>
        </w:tc>
        <w:tc>
          <w:tcPr>
            <w:tcW w:w="1711" w:type="dxa"/>
          </w:tcPr>
          <w:p w:rsidR="00A64303" w:rsidRPr="00C93425" w:rsidRDefault="00882A6A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51" w:type="dxa"/>
          </w:tcPr>
          <w:p w:rsidR="00A64303" w:rsidRPr="00C93425" w:rsidRDefault="001C49A8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82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4303" w:rsidRPr="00C93425">
        <w:tc>
          <w:tcPr>
            <w:tcW w:w="1731" w:type="dxa"/>
          </w:tcPr>
          <w:p w:rsidR="00A64303" w:rsidRPr="00C93425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677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11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1656" w:type="dxa"/>
          </w:tcPr>
          <w:p w:rsidR="00A64303" w:rsidRPr="00C93425" w:rsidRDefault="00A433D4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99,3%</w:t>
            </w:r>
          </w:p>
        </w:tc>
        <w:tc>
          <w:tcPr>
            <w:tcW w:w="1711" w:type="dxa"/>
          </w:tcPr>
          <w:p w:rsidR="00A64303" w:rsidRPr="00C93425" w:rsidRDefault="001C49A8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651" w:type="dxa"/>
          </w:tcPr>
          <w:p w:rsidR="00A64303" w:rsidRPr="00C93425" w:rsidRDefault="001C49A8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82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При организации питания соблюдены возрастные физиологические нормы суточной потребности детей в основных пищевых веществах. Полученные данные показывают, что нормы питания по ос</w:t>
      </w:r>
      <w:r w:rsidR="00CB2837">
        <w:rPr>
          <w:rFonts w:ascii="Times New Roman" w:hAnsi="Times New Roman" w:cs="Times New Roman"/>
          <w:sz w:val="24"/>
          <w:szCs w:val="24"/>
        </w:rPr>
        <w:t>новным продуктам выполнены на 100</w:t>
      </w:r>
      <w:r w:rsidRPr="00C93425">
        <w:rPr>
          <w:rFonts w:ascii="Times New Roman" w:hAnsi="Times New Roman" w:cs="Times New Roman"/>
          <w:sz w:val="24"/>
          <w:szCs w:val="24"/>
        </w:rPr>
        <w:t xml:space="preserve"> %, калорийность соответствует норме.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В детском саду осуществляется индивидуальный подход к детям, нуждающимся в диетическом питании. Дошкольное учреждение посещают </w:t>
      </w:r>
      <w:r w:rsidR="001C49A8">
        <w:rPr>
          <w:rFonts w:ascii="Times New Roman" w:hAnsi="Times New Roman" w:cs="Times New Roman"/>
          <w:sz w:val="24"/>
          <w:szCs w:val="24"/>
        </w:rPr>
        <w:t>5</w:t>
      </w:r>
      <w:r w:rsidRPr="00C93425">
        <w:rPr>
          <w:rFonts w:ascii="Times New Roman" w:hAnsi="Times New Roman" w:cs="Times New Roman"/>
          <w:sz w:val="24"/>
          <w:szCs w:val="24"/>
        </w:rPr>
        <w:t xml:space="preserve">  детей с пищевой аллергией. Индивидуально для каждого ребенка готовятся блюда-заменители.</w:t>
      </w:r>
    </w:p>
    <w:p w:rsidR="00A64303" w:rsidRPr="00C93425" w:rsidRDefault="00A64303" w:rsidP="00F915E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Качество приготовленных блюд контролируется специально созданной комиссией,  в состав которой входят медицинские и педагогические работники учреждения.</w:t>
      </w:r>
      <w:r w:rsidRPr="00C93425">
        <w:rPr>
          <w:rFonts w:ascii="Times New Roman" w:hAnsi="Times New Roman" w:cs="Times New Roman"/>
          <w:sz w:val="24"/>
          <w:szCs w:val="24"/>
        </w:rPr>
        <w:br/>
      </w:r>
    </w:p>
    <w:p w:rsidR="00A64303" w:rsidRPr="00C93425" w:rsidRDefault="00A64303" w:rsidP="00F915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6. Обеспечение безопасности</w:t>
      </w:r>
    </w:p>
    <w:p w:rsidR="00594FF5" w:rsidRPr="00594FF5" w:rsidRDefault="00594FF5" w:rsidP="00F915EC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b/>
          <w:i/>
          <w:sz w:val="24"/>
          <w:szCs w:val="24"/>
        </w:rPr>
        <w:t>Безопасность образовательного учреждения</w:t>
      </w:r>
      <w:r w:rsidRPr="00594FF5">
        <w:rPr>
          <w:rFonts w:ascii="Times New Roman" w:hAnsi="Times New Roman" w:cs="Times New Roman"/>
          <w:sz w:val="24"/>
          <w:szCs w:val="24"/>
        </w:rPr>
        <w:t xml:space="preserve"> – это условия сохранения жизни и здоровья воспитанников и работников, а также материальных ценностей ДОУ от возможных несчастных случаев, пожаров,  аварий и других чрезвычайных ситуаций.</w:t>
      </w:r>
    </w:p>
    <w:p w:rsidR="00594FF5" w:rsidRPr="00594FF5" w:rsidRDefault="00594FF5" w:rsidP="00F915EC">
      <w:pPr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 xml:space="preserve">       Безопасность ОУ является приоритетной в деятельности администрации дошкольного учреждения и педагогического коллектива.</w:t>
      </w:r>
    </w:p>
    <w:p w:rsidR="00594FF5" w:rsidRPr="00594FF5" w:rsidRDefault="00594FF5" w:rsidP="00F915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94FF5">
        <w:rPr>
          <w:rFonts w:ascii="Times New Roman" w:hAnsi="Times New Roman" w:cs="Times New Roman"/>
          <w:b/>
          <w:sz w:val="24"/>
          <w:szCs w:val="24"/>
        </w:rPr>
        <w:t xml:space="preserve">Объектом </w:t>
      </w:r>
      <w:r w:rsidRPr="00594FF5">
        <w:rPr>
          <w:rFonts w:ascii="Times New Roman" w:hAnsi="Times New Roman" w:cs="Times New Roman"/>
          <w:sz w:val="24"/>
          <w:szCs w:val="24"/>
        </w:rPr>
        <w:t>этой деятельности являются</w:t>
      </w:r>
      <w:r w:rsidRPr="00594FF5">
        <w:rPr>
          <w:rFonts w:ascii="Times New Roman" w:hAnsi="Times New Roman" w:cs="Times New Roman"/>
          <w:b/>
          <w:sz w:val="24"/>
          <w:szCs w:val="24"/>
        </w:rPr>
        <w:t>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</w:t>
      </w:r>
    </w:p>
    <w:p w:rsidR="00594FF5" w:rsidRPr="00594FF5" w:rsidRDefault="00594FF5" w:rsidP="00F915EC">
      <w:pPr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94FF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94FF5">
        <w:rPr>
          <w:rFonts w:ascii="Times New Roman" w:hAnsi="Times New Roman" w:cs="Times New Roman"/>
          <w:sz w:val="24"/>
          <w:szCs w:val="24"/>
        </w:rPr>
        <w:t xml:space="preserve">обеспечение безопасности воспитанников и работников детского сада во время их трудовой и воспитательно-образовательной деятельности  путём повышения безопасности жизнедеятельности. </w:t>
      </w: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>Безопасность ОУ включает все виды безопасности, в том числе: пожарную, электрическую, взрывоопасность, опасность, связанную с техническим состоянием среды обитания.</w:t>
      </w: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>Мероприятия, направленные на обеспечение комплексной безопасности воспитанников ДОУ:</w:t>
      </w: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4FF5">
        <w:rPr>
          <w:rFonts w:ascii="Times New Roman" w:hAnsi="Times New Roman" w:cs="Times New Roman"/>
          <w:sz w:val="24"/>
          <w:szCs w:val="24"/>
          <w:u w:val="single"/>
        </w:rPr>
        <w:t>Нормативно-правовая деятельность:</w:t>
      </w: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>- имеется паспорт антитеррористической и противодиверсионной защищенности МКДО «Детский сад №3</w:t>
      </w:r>
      <w:r w:rsidR="001C49A8">
        <w:rPr>
          <w:rFonts w:ascii="Times New Roman" w:hAnsi="Times New Roman" w:cs="Times New Roman"/>
          <w:sz w:val="24"/>
          <w:szCs w:val="24"/>
        </w:rPr>
        <w:t>2 (утвержден и согласован в 2012</w:t>
      </w:r>
      <w:r w:rsidRPr="00594FF5">
        <w:rPr>
          <w:rFonts w:ascii="Times New Roman" w:hAnsi="Times New Roman" w:cs="Times New Roman"/>
          <w:sz w:val="24"/>
          <w:szCs w:val="24"/>
        </w:rPr>
        <w:t xml:space="preserve"> году);</w:t>
      </w:r>
    </w:p>
    <w:p w:rsidR="00594FF5" w:rsidRPr="00594FF5" w:rsidRDefault="00594FF5" w:rsidP="00F915EC">
      <w:pPr>
        <w:numPr>
          <w:ilvl w:val="0"/>
          <w:numId w:val="16"/>
        </w:num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 xml:space="preserve"> имеется план гражданской обороны ОУ; планы работы по профилактике детского травматизма и дорожно-транспортных происшествий, </w:t>
      </w:r>
      <w:r w:rsidR="001C49A8">
        <w:rPr>
          <w:rFonts w:ascii="Times New Roman" w:hAnsi="Times New Roman" w:cs="Times New Roman"/>
          <w:sz w:val="24"/>
          <w:szCs w:val="24"/>
        </w:rPr>
        <w:t>по пожарной безопасности на 2013</w:t>
      </w:r>
      <w:r w:rsidRPr="00594FF5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>- имеется план безопасного подхода к зданию МКДОУ «Детский сад №32»;</w:t>
      </w: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>- имеется схема оповещения постоянного состава МКДОУ «Детский сад №32»</w:t>
      </w: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>- сформированы нештатные группы (звенья);</w:t>
      </w: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>- имеется Декларация пожарной безопасности от 09.04.2010 г рег.№65403000-00023-0012</w:t>
      </w:r>
      <w:r w:rsidR="001C49A8">
        <w:rPr>
          <w:rFonts w:ascii="Times New Roman" w:hAnsi="Times New Roman" w:cs="Times New Roman"/>
          <w:sz w:val="24"/>
          <w:szCs w:val="24"/>
        </w:rPr>
        <w:t>;</w:t>
      </w:r>
    </w:p>
    <w:p w:rsid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>-</w:t>
      </w:r>
      <w:r w:rsidR="001C49A8">
        <w:rPr>
          <w:rFonts w:ascii="Times New Roman" w:hAnsi="Times New Roman" w:cs="Times New Roman"/>
          <w:sz w:val="24"/>
          <w:szCs w:val="24"/>
        </w:rPr>
        <w:t xml:space="preserve"> </w:t>
      </w:r>
      <w:r w:rsidRPr="00594FF5">
        <w:rPr>
          <w:rFonts w:ascii="Times New Roman" w:hAnsi="Times New Roman" w:cs="Times New Roman"/>
          <w:sz w:val="24"/>
          <w:szCs w:val="24"/>
        </w:rPr>
        <w:t xml:space="preserve">имеется Карточка тушения пожара утв. 23 марта </w:t>
      </w:r>
      <w:smartTag w:uri="urn:schemas-microsoft-com:office:smarttags" w:element="metricconverter">
        <w:smartTagPr>
          <w:attr w:name="ProductID" w:val="2011 г"/>
        </w:smartTagPr>
        <w:r w:rsidRPr="00594FF5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594FF5">
        <w:rPr>
          <w:rFonts w:ascii="Times New Roman" w:hAnsi="Times New Roman" w:cs="Times New Roman"/>
          <w:sz w:val="24"/>
          <w:szCs w:val="24"/>
        </w:rPr>
        <w:t>.</w:t>
      </w:r>
      <w:r w:rsidR="001C49A8">
        <w:rPr>
          <w:rFonts w:ascii="Times New Roman" w:hAnsi="Times New Roman" w:cs="Times New Roman"/>
          <w:sz w:val="24"/>
          <w:szCs w:val="24"/>
        </w:rPr>
        <w:t>;</w:t>
      </w:r>
    </w:p>
    <w:p w:rsidR="001C49A8" w:rsidRDefault="001C49A8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имеется  энергетический паспорт рег.№019-282-7080 (утвержден и согласован ноябрь 2012 г.);</w:t>
      </w:r>
    </w:p>
    <w:p w:rsidR="001C49A8" w:rsidRPr="00594FF5" w:rsidRDefault="001C49A8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разработана программа по энергосбережению и повышению энергетической эффективности (утвержден пр.№3-61/4 от 17.12.12г.);</w:t>
      </w: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>- изданы приказы:</w:t>
      </w: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 xml:space="preserve"> «О назначении начальника штаба ГО и ЧС, ответственного по безопасности детей и со</w:t>
      </w:r>
      <w:r w:rsidR="001C49A8">
        <w:rPr>
          <w:rFonts w:ascii="Times New Roman" w:hAnsi="Times New Roman" w:cs="Times New Roman"/>
          <w:sz w:val="24"/>
          <w:szCs w:val="24"/>
        </w:rPr>
        <w:t>трудников» №3-30/3 от 08.08.2012</w:t>
      </w: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>«О назначении ответственного лица</w:t>
      </w:r>
      <w:r w:rsidR="001C49A8">
        <w:rPr>
          <w:rFonts w:ascii="Times New Roman" w:hAnsi="Times New Roman" w:cs="Times New Roman"/>
          <w:sz w:val="24"/>
          <w:szCs w:val="24"/>
        </w:rPr>
        <w:t xml:space="preserve"> по пожарной безопасности» №3-33/6 от 03.09.2012</w:t>
      </w: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>«О назначении ответственных л</w:t>
      </w:r>
      <w:r w:rsidR="001C49A8">
        <w:rPr>
          <w:rFonts w:ascii="Times New Roman" w:hAnsi="Times New Roman" w:cs="Times New Roman"/>
          <w:sz w:val="24"/>
          <w:szCs w:val="24"/>
        </w:rPr>
        <w:t>иц за ПБ в помещениях ДОУ» №3-29/2 от 07.08.2012</w:t>
      </w: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>«О противопожарном</w:t>
      </w:r>
      <w:r w:rsidR="001C49A8">
        <w:rPr>
          <w:rFonts w:ascii="Times New Roman" w:hAnsi="Times New Roman" w:cs="Times New Roman"/>
          <w:sz w:val="24"/>
          <w:szCs w:val="24"/>
        </w:rPr>
        <w:t xml:space="preserve"> режиме в учреждении» №3-29/3 от 07.08.2012</w:t>
      </w: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 xml:space="preserve">«О назначении ответственных лиц </w:t>
      </w:r>
      <w:r w:rsidR="001C49A8">
        <w:rPr>
          <w:rFonts w:ascii="Times New Roman" w:hAnsi="Times New Roman" w:cs="Times New Roman"/>
          <w:sz w:val="24"/>
          <w:szCs w:val="24"/>
        </w:rPr>
        <w:t>за средства пожаротушения» №3-29/2 от 07.08.2012</w:t>
      </w: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>«О безопасности функционирован</w:t>
      </w:r>
      <w:r w:rsidR="001C49A8">
        <w:rPr>
          <w:rFonts w:ascii="Times New Roman" w:hAnsi="Times New Roman" w:cs="Times New Roman"/>
          <w:sz w:val="24"/>
          <w:szCs w:val="24"/>
        </w:rPr>
        <w:t>ия МКДОУ «Детский сад №32» №3-29/7 от 07.08.2012</w:t>
      </w: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>«О</w:t>
      </w:r>
      <w:r w:rsidR="001C49A8">
        <w:rPr>
          <w:rFonts w:ascii="Times New Roman" w:hAnsi="Times New Roman" w:cs="Times New Roman"/>
          <w:sz w:val="24"/>
          <w:szCs w:val="24"/>
        </w:rPr>
        <w:t>б охране труда работников» №3-29/6 от 07</w:t>
      </w:r>
      <w:r w:rsidR="00D65758">
        <w:rPr>
          <w:rFonts w:ascii="Times New Roman" w:hAnsi="Times New Roman" w:cs="Times New Roman"/>
          <w:sz w:val="24"/>
          <w:szCs w:val="24"/>
        </w:rPr>
        <w:t>.08.2012</w:t>
      </w: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>«О назначении ответственного лиц</w:t>
      </w:r>
      <w:r w:rsidR="00D65758">
        <w:rPr>
          <w:rFonts w:ascii="Times New Roman" w:hAnsi="Times New Roman" w:cs="Times New Roman"/>
          <w:sz w:val="24"/>
          <w:szCs w:val="24"/>
        </w:rPr>
        <w:t>а за электрохозяйство ДОУ» №3-29/4 от 07.08.2012</w:t>
      </w: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 xml:space="preserve">«Об утверждении перечня должностей и профессий по электробезопасности, мероприятий по энергосбережению и выполнению </w:t>
      </w:r>
      <w:r w:rsidR="00D65758">
        <w:rPr>
          <w:rFonts w:ascii="Times New Roman" w:hAnsi="Times New Roman" w:cs="Times New Roman"/>
          <w:sz w:val="24"/>
          <w:szCs w:val="24"/>
        </w:rPr>
        <w:t>работ по электрохозяйству» №3-30/1 от 08.08.2012</w:t>
      </w: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 xml:space="preserve">«О маршруте следования </w:t>
      </w:r>
      <w:r w:rsidR="008F2608">
        <w:rPr>
          <w:rFonts w:ascii="Times New Roman" w:hAnsi="Times New Roman" w:cs="Times New Roman"/>
          <w:sz w:val="24"/>
          <w:szCs w:val="24"/>
        </w:rPr>
        <w:t>детей в спортивную школу на 2012-2013 учебный год» №3-34/1 от 04.09.2012</w:t>
      </w: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>«О соблюдении мер безопасности в МКДОУ «Детский сад №32» №3-7/1 от 07.02.2012</w:t>
      </w: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>- ведутся журналы инструктажей:</w:t>
      </w:r>
      <w:r w:rsidR="00553FCD">
        <w:rPr>
          <w:rFonts w:ascii="Times New Roman" w:hAnsi="Times New Roman" w:cs="Times New Roman"/>
          <w:sz w:val="24"/>
          <w:szCs w:val="24"/>
        </w:rPr>
        <w:t xml:space="preserve"> п</w:t>
      </w:r>
      <w:r w:rsidRPr="00594FF5">
        <w:rPr>
          <w:rFonts w:ascii="Times New Roman" w:hAnsi="Times New Roman" w:cs="Times New Roman"/>
          <w:sz w:val="24"/>
          <w:szCs w:val="24"/>
        </w:rPr>
        <w:t>о пожарной безопасности, по охране жизни и здоровья детей, о действиях при чрезвычайных ситуациях</w:t>
      </w: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4FF5">
        <w:rPr>
          <w:rFonts w:ascii="Times New Roman" w:hAnsi="Times New Roman" w:cs="Times New Roman"/>
          <w:sz w:val="24"/>
          <w:szCs w:val="24"/>
          <w:u w:val="single"/>
        </w:rPr>
        <w:t>Организационные мероприятия</w:t>
      </w: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>- вокруг здания имеется ограждение;</w:t>
      </w: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>- калитки открываются только на время прихода и ухода детей из учреждения;</w:t>
      </w: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>- ворота оборудованы навесным замком и засовом;</w:t>
      </w: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>- во время пребывания детей в ДОУ все двери в здании, кроме одной, закрыты;</w:t>
      </w: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>- осмотр территории проводится ежедневно дворником и 1 раз в неделю завхозом с записью в карту осмотра территории;</w:t>
      </w: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>-имеется «тревожная кнопка»;</w:t>
      </w: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>- имеется стационарный телефон в свободном доступе для сотрудников;</w:t>
      </w: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t>- во время отсутствия детей и сотрудников в здании (в ночное время, праздничные дни) организовано дежурство сторожами.</w:t>
      </w: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4FF5" w:rsidRPr="00594FF5" w:rsidRDefault="00594FF5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  <w:u w:val="single"/>
        </w:rPr>
        <w:t>Оформлены стенды</w:t>
      </w:r>
      <w:r w:rsidRPr="00594FF5">
        <w:rPr>
          <w:rFonts w:ascii="Times New Roman" w:hAnsi="Times New Roman" w:cs="Times New Roman"/>
          <w:sz w:val="24"/>
          <w:szCs w:val="24"/>
        </w:rPr>
        <w:t xml:space="preserve"> по пожарной безопасности, профилактике экстремизма и терроризма; в каждой группе имеется уголок безопасности для родителей, памятки по обучению детей правилам безопасности.</w:t>
      </w:r>
    </w:p>
    <w:p w:rsidR="00594FF5" w:rsidRPr="00594FF5" w:rsidRDefault="00594FF5" w:rsidP="00F91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FF5" w:rsidRPr="00594FF5" w:rsidRDefault="00D65758" w:rsidP="00F915E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Заключены договора на 2013</w:t>
      </w:r>
      <w:r w:rsidR="00594FF5" w:rsidRPr="00594FF5">
        <w:rPr>
          <w:rFonts w:ascii="Times New Roman" w:hAnsi="Times New Roman" w:cs="Times New Roman"/>
          <w:sz w:val="24"/>
          <w:szCs w:val="24"/>
          <w:u w:val="single"/>
        </w:rPr>
        <w:t xml:space="preserve"> год:</w:t>
      </w:r>
    </w:p>
    <w:p w:rsidR="00594FF5" w:rsidRPr="00594FF5" w:rsidRDefault="00594FF5" w:rsidP="00F915EC">
      <w:pPr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sym w:font="Symbol" w:char="F02D"/>
      </w:r>
      <w:r w:rsidR="008F2608">
        <w:rPr>
          <w:rFonts w:ascii="Times New Roman" w:hAnsi="Times New Roman" w:cs="Times New Roman"/>
          <w:sz w:val="24"/>
          <w:szCs w:val="24"/>
        </w:rPr>
        <w:t xml:space="preserve"> Договор №142</w:t>
      </w:r>
      <w:r w:rsidRPr="00594FF5">
        <w:rPr>
          <w:rFonts w:ascii="Times New Roman" w:hAnsi="Times New Roman" w:cs="Times New Roman"/>
          <w:sz w:val="24"/>
          <w:szCs w:val="24"/>
        </w:rPr>
        <w:t>/</w:t>
      </w:r>
      <w:r w:rsidR="008F2608">
        <w:rPr>
          <w:rFonts w:ascii="Times New Roman" w:hAnsi="Times New Roman" w:cs="Times New Roman"/>
          <w:sz w:val="24"/>
          <w:szCs w:val="24"/>
        </w:rPr>
        <w:t>ОЮ</w:t>
      </w:r>
      <w:r w:rsidRPr="00594FF5">
        <w:rPr>
          <w:rFonts w:ascii="Times New Roman" w:hAnsi="Times New Roman" w:cs="Times New Roman"/>
          <w:sz w:val="24"/>
          <w:szCs w:val="24"/>
        </w:rPr>
        <w:t xml:space="preserve"> </w:t>
      </w:r>
      <w:r w:rsidR="008F2608">
        <w:rPr>
          <w:rFonts w:ascii="Times New Roman" w:hAnsi="Times New Roman" w:cs="Times New Roman"/>
          <w:sz w:val="24"/>
          <w:szCs w:val="24"/>
        </w:rPr>
        <w:t xml:space="preserve"> на предоставление услуг обслуживания технических средств охраны от 01.01.2013</w:t>
      </w:r>
    </w:p>
    <w:p w:rsidR="00594FF5" w:rsidRDefault="00594FF5" w:rsidP="00F915EC">
      <w:pPr>
        <w:jc w:val="both"/>
        <w:rPr>
          <w:rFonts w:ascii="Times New Roman" w:hAnsi="Times New Roman" w:cs="Times New Roman"/>
          <w:sz w:val="24"/>
          <w:szCs w:val="24"/>
        </w:rPr>
      </w:pPr>
      <w:r w:rsidRPr="00594FF5">
        <w:rPr>
          <w:rFonts w:ascii="Times New Roman" w:hAnsi="Times New Roman" w:cs="Times New Roman"/>
          <w:sz w:val="24"/>
          <w:szCs w:val="24"/>
        </w:rPr>
        <w:sym w:font="Symbol" w:char="F02D"/>
      </w:r>
      <w:r w:rsidRPr="00594FF5">
        <w:rPr>
          <w:rFonts w:ascii="Times New Roman" w:hAnsi="Times New Roman" w:cs="Times New Roman"/>
          <w:sz w:val="24"/>
          <w:szCs w:val="24"/>
        </w:rPr>
        <w:t xml:space="preserve"> Договор №576а «Об экстренном вызове милиции вневедомственной охраны в случае уг</w:t>
      </w:r>
      <w:r w:rsidR="008F2608">
        <w:rPr>
          <w:rFonts w:ascii="Times New Roman" w:hAnsi="Times New Roman" w:cs="Times New Roman"/>
          <w:sz w:val="24"/>
          <w:szCs w:val="24"/>
        </w:rPr>
        <w:t>розы безопасности граждан» от 28.12.2012</w:t>
      </w:r>
    </w:p>
    <w:p w:rsidR="00A64303" w:rsidRPr="00C93425" w:rsidRDefault="008F2608" w:rsidP="008F2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договор №7</w:t>
      </w:r>
      <w:r w:rsidR="00553FCD">
        <w:rPr>
          <w:rFonts w:ascii="Times New Roman" w:hAnsi="Times New Roman" w:cs="Times New Roman"/>
          <w:sz w:val="24"/>
          <w:szCs w:val="24"/>
        </w:rPr>
        <w:t>5 «На оказание услуг по обслуживанию сигнализации»</w:t>
      </w:r>
      <w:r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D657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D65758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 xml:space="preserve"> Кобра - Алапаевск</w:t>
      </w:r>
      <w:r w:rsidR="00D6575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01.02.2013</w:t>
      </w:r>
    </w:p>
    <w:p w:rsidR="00A64303" w:rsidRPr="00C93425" w:rsidRDefault="00A64303" w:rsidP="00F915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7. Социальная активность и социальное партнерство дошкольного образовательного учреждения.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lastRenderedPageBreak/>
        <w:t>Наш детский сад успешно сотрудничает с целым рядом учреждений дополнительного образования. Устойчивыми партнерами в воспитательной деятельности на протяжении последних трех лет являются Центральная детская библиотека, Школа искусств имени П.И. Чайковского, Детско-юношеская спортивная школа № 1.</w:t>
      </w:r>
    </w:p>
    <w:p w:rsidR="00A64303" w:rsidRPr="00594FF5" w:rsidRDefault="00A64303" w:rsidP="00F915E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Социальное партнерство детского сада и Центральной детской библиотеки дарит нашим дошкольникам возможность знакомиться с произведениями художественной литера</w:t>
      </w:r>
      <w:r w:rsidR="00D65758">
        <w:rPr>
          <w:rFonts w:ascii="Times New Roman" w:hAnsi="Times New Roman" w:cs="Times New Roman"/>
          <w:sz w:val="24"/>
          <w:szCs w:val="24"/>
        </w:rPr>
        <w:t>туры, с их авторами.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Многолетнее сотрудничество с Детско-юношеской спортивной школой № 1 приносит не только огромную радость детям, но и позволяет решить проблему удовлетворения потребности дошкольников в движении, качественно развивать их физические качества. В этом учебном году дети детского сада</w:t>
      </w:r>
      <w:r>
        <w:rPr>
          <w:rFonts w:ascii="Times New Roman" w:hAnsi="Times New Roman" w:cs="Times New Roman"/>
          <w:sz w:val="24"/>
          <w:szCs w:val="24"/>
        </w:rPr>
        <w:t>, начиная со средней группы,</w:t>
      </w:r>
      <w:r w:rsidRPr="00C93425">
        <w:rPr>
          <w:rFonts w:ascii="Times New Roman" w:hAnsi="Times New Roman" w:cs="Times New Roman"/>
          <w:sz w:val="24"/>
          <w:szCs w:val="24"/>
        </w:rPr>
        <w:t xml:space="preserve"> продолжили свои занятия в спортивной школе.</w:t>
      </w:r>
    </w:p>
    <w:p w:rsidR="00A64303" w:rsidRPr="00C93425" w:rsidRDefault="00D65758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2012-2013</w:t>
      </w:r>
      <w:r w:rsidR="00A64303" w:rsidRPr="00C93425">
        <w:rPr>
          <w:rFonts w:ascii="Times New Roman" w:hAnsi="Times New Roman" w:cs="Times New Roman"/>
          <w:sz w:val="24"/>
          <w:szCs w:val="24"/>
        </w:rPr>
        <w:t xml:space="preserve"> учебном году о ДОУ и педагогах, работающих в нем,  писали в средствах массовой информации: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 - Алапаевская искра №</w:t>
      </w:r>
      <w:r w:rsidR="00D65758">
        <w:rPr>
          <w:rFonts w:ascii="Times New Roman" w:hAnsi="Times New Roman" w:cs="Times New Roman"/>
          <w:sz w:val="24"/>
          <w:szCs w:val="24"/>
        </w:rPr>
        <w:t>39 - 2012</w:t>
      </w:r>
      <w:r w:rsidRPr="00C93425">
        <w:rPr>
          <w:rFonts w:ascii="Times New Roman" w:hAnsi="Times New Roman" w:cs="Times New Roman"/>
          <w:sz w:val="24"/>
          <w:szCs w:val="24"/>
        </w:rPr>
        <w:t xml:space="preserve"> год статья «</w:t>
      </w:r>
      <w:r w:rsidR="00D65758">
        <w:rPr>
          <w:rFonts w:ascii="Times New Roman" w:hAnsi="Times New Roman" w:cs="Times New Roman"/>
          <w:sz w:val="24"/>
          <w:szCs w:val="24"/>
        </w:rPr>
        <w:t>Сердце отдаю детям</w:t>
      </w:r>
      <w:r w:rsidRPr="00C93425">
        <w:rPr>
          <w:rFonts w:ascii="Times New Roman" w:hAnsi="Times New Roman" w:cs="Times New Roman"/>
          <w:sz w:val="24"/>
          <w:szCs w:val="24"/>
        </w:rPr>
        <w:t>»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- Алапаевская газета №</w:t>
      </w:r>
      <w:r w:rsidR="00D65758">
        <w:rPr>
          <w:rFonts w:ascii="Times New Roman" w:hAnsi="Times New Roman" w:cs="Times New Roman"/>
          <w:sz w:val="24"/>
          <w:szCs w:val="24"/>
        </w:rPr>
        <w:t>113 – 2012</w:t>
      </w:r>
      <w:r w:rsidRPr="00C93425">
        <w:rPr>
          <w:rFonts w:ascii="Times New Roman" w:hAnsi="Times New Roman" w:cs="Times New Roman"/>
          <w:sz w:val="24"/>
          <w:szCs w:val="24"/>
        </w:rPr>
        <w:t xml:space="preserve"> год статья «</w:t>
      </w:r>
      <w:proofErr w:type="spellStart"/>
      <w:r w:rsidR="00D65758">
        <w:rPr>
          <w:rFonts w:ascii="Times New Roman" w:hAnsi="Times New Roman" w:cs="Times New Roman"/>
          <w:sz w:val="24"/>
          <w:szCs w:val="24"/>
        </w:rPr>
        <w:t>Светофорики</w:t>
      </w:r>
      <w:proofErr w:type="spellEnd"/>
      <w:r w:rsidR="00D65758">
        <w:rPr>
          <w:rFonts w:ascii="Times New Roman" w:hAnsi="Times New Roman" w:cs="Times New Roman"/>
          <w:sz w:val="24"/>
          <w:szCs w:val="24"/>
        </w:rPr>
        <w:t>» оказались сильнее</w:t>
      </w:r>
      <w:r w:rsidR="005E4E61">
        <w:rPr>
          <w:rFonts w:ascii="Times New Roman" w:hAnsi="Times New Roman" w:cs="Times New Roman"/>
          <w:sz w:val="24"/>
          <w:szCs w:val="24"/>
        </w:rPr>
        <w:t>»</w:t>
      </w:r>
    </w:p>
    <w:p w:rsidR="00A64303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- Алапаевская газета №</w:t>
      </w:r>
      <w:r w:rsidR="00D65758">
        <w:rPr>
          <w:rFonts w:ascii="Times New Roman" w:hAnsi="Times New Roman" w:cs="Times New Roman"/>
          <w:sz w:val="24"/>
          <w:szCs w:val="24"/>
        </w:rPr>
        <w:t>8 – 2013</w:t>
      </w:r>
      <w:r w:rsidRPr="00C93425">
        <w:rPr>
          <w:rFonts w:ascii="Times New Roman" w:hAnsi="Times New Roman" w:cs="Times New Roman"/>
          <w:sz w:val="24"/>
          <w:szCs w:val="24"/>
        </w:rPr>
        <w:t xml:space="preserve"> год статья «</w:t>
      </w:r>
      <w:r w:rsidR="00D65758">
        <w:rPr>
          <w:rFonts w:ascii="Times New Roman" w:hAnsi="Times New Roman" w:cs="Times New Roman"/>
          <w:sz w:val="24"/>
          <w:szCs w:val="24"/>
        </w:rPr>
        <w:t>Папа может все что угодно!</w:t>
      </w:r>
      <w:r w:rsidRPr="00C93425">
        <w:rPr>
          <w:rFonts w:ascii="Times New Roman" w:hAnsi="Times New Roman" w:cs="Times New Roman"/>
          <w:sz w:val="24"/>
          <w:szCs w:val="24"/>
        </w:rPr>
        <w:t>»</w:t>
      </w:r>
    </w:p>
    <w:p w:rsidR="005E4E61" w:rsidRDefault="005E4E61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3425">
        <w:rPr>
          <w:rFonts w:ascii="Times New Roman" w:hAnsi="Times New Roman" w:cs="Times New Roman"/>
          <w:sz w:val="24"/>
          <w:szCs w:val="24"/>
        </w:rPr>
        <w:t>Алапаевская искра №</w:t>
      </w:r>
      <w:r w:rsidR="00D65758">
        <w:rPr>
          <w:rFonts w:ascii="Times New Roman" w:hAnsi="Times New Roman" w:cs="Times New Roman"/>
          <w:sz w:val="24"/>
          <w:szCs w:val="24"/>
        </w:rPr>
        <w:t>16 - 2013</w:t>
      </w:r>
      <w:r w:rsidRPr="00C93425">
        <w:rPr>
          <w:rFonts w:ascii="Times New Roman" w:hAnsi="Times New Roman" w:cs="Times New Roman"/>
          <w:sz w:val="24"/>
          <w:szCs w:val="24"/>
        </w:rPr>
        <w:t xml:space="preserve"> год статья «</w:t>
      </w:r>
      <w:r w:rsidR="00D65758">
        <w:rPr>
          <w:rFonts w:ascii="Times New Roman" w:hAnsi="Times New Roman" w:cs="Times New Roman"/>
          <w:sz w:val="24"/>
          <w:szCs w:val="24"/>
        </w:rPr>
        <w:t>Неделя со сказкой</w:t>
      </w:r>
      <w:r w:rsidRPr="00C93425">
        <w:rPr>
          <w:rFonts w:ascii="Times New Roman" w:hAnsi="Times New Roman" w:cs="Times New Roman"/>
          <w:sz w:val="24"/>
          <w:szCs w:val="24"/>
        </w:rPr>
        <w:t>»</w:t>
      </w:r>
    </w:p>
    <w:p w:rsidR="005E4E61" w:rsidRDefault="005E4E61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3425">
        <w:rPr>
          <w:rFonts w:ascii="Times New Roman" w:hAnsi="Times New Roman" w:cs="Times New Roman"/>
          <w:sz w:val="24"/>
          <w:szCs w:val="24"/>
        </w:rPr>
        <w:t>Алапаевская искра №</w:t>
      </w:r>
      <w:r w:rsidR="00D65758">
        <w:rPr>
          <w:rFonts w:ascii="Times New Roman" w:hAnsi="Times New Roman" w:cs="Times New Roman"/>
          <w:sz w:val="24"/>
          <w:szCs w:val="24"/>
        </w:rPr>
        <w:t>58 - 2013</w:t>
      </w:r>
      <w:r w:rsidRPr="00C93425">
        <w:rPr>
          <w:rFonts w:ascii="Times New Roman" w:hAnsi="Times New Roman" w:cs="Times New Roman"/>
          <w:sz w:val="24"/>
          <w:szCs w:val="24"/>
        </w:rPr>
        <w:t xml:space="preserve"> год статья «</w:t>
      </w:r>
      <w:r w:rsidR="00D65758">
        <w:rPr>
          <w:rFonts w:ascii="Times New Roman" w:hAnsi="Times New Roman" w:cs="Times New Roman"/>
          <w:sz w:val="24"/>
          <w:szCs w:val="24"/>
        </w:rPr>
        <w:t>Мечтать не вредно</w:t>
      </w:r>
      <w:r w:rsidRPr="00C93425">
        <w:rPr>
          <w:rFonts w:ascii="Times New Roman" w:hAnsi="Times New Roman" w:cs="Times New Roman"/>
          <w:sz w:val="24"/>
          <w:szCs w:val="24"/>
        </w:rPr>
        <w:t>»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F915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8. Финансовое обеспечение функционирования и развития дошкольного образовательного учреждения.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Как и все муниципальные дошкольные образовательные учреждения, наш детский сад получает бюджетное нормативное финансирование, которое распределяется следующим образом:</w:t>
      </w:r>
    </w:p>
    <w:p w:rsidR="00A64303" w:rsidRPr="00C93425" w:rsidRDefault="00A64303" w:rsidP="00F915EC">
      <w:pPr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заработная плата сотрудников;</w:t>
      </w:r>
    </w:p>
    <w:p w:rsidR="00A64303" w:rsidRPr="00C93425" w:rsidRDefault="00A64303" w:rsidP="00F915EC">
      <w:pPr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услуги связи и транспорта;</w:t>
      </w:r>
    </w:p>
    <w:p w:rsidR="00A64303" w:rsidRPr="00C93425" w:rsidRDefault="00A64303" w:rsidP="00F915EC">
      <w:pPr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расходы на коммунальные платежи и содержание здания;</w:t>
      </w:r>
    </w:p>
    <w:p w:rsidR="00A64303" w:rsidRPr="00C93425" w:rsidRDefault="00A64303" w:rsidP="00F915E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организация питания детей.</w:t>
      </w:r>
    </w:p>
    <w:p w:rsidR="00A64303" w:rsidRPr="00C93425" w:rsidRDefault="00D65758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Суммы, запланированные на 2012</w:t>
      </w:r>
      <w:r w:rsidR="00A64303" w:rsidRPr="00C93425">
        <w:rPr>
          <w:rFonts w:ascii="Times New Roman" w:hAnsi="Times New Roman" w:cs="Times New Roman"/>
          <w:sz w:val="24"/>
          <w:szCs w:val="24"/>
        </w:rPr>
        <w:t xml:space="preserve"> год и потраченные за счет средств бюджета, отражены в таблице.</w:t>
      </w:r>
    </w:p>
    <w:p w:rsidR="00A64303" w:rsidRPr="000003EC" w:rsidRDefault="00A64303" w:rsidP="00F915EC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003EC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Расход бюджетных средств</w:t>
      </w:r>
    </w:p>
    <w:tbl>
      <w:tblPr>
        <w:tblW w:w="7773" w:type="dxa"/>
        <w:tblInd w:w="-106" w:type="dxa"/>
        <w:tblLayout w:type="fixed"/>
        <w:tblLook w:val="00A0"/>
      </w:tblPr>
      <w:tblGrid>
        <w:gridCol w:w="5613"/>
        <w:gridCol w:w="2160"/>
      </w:tblGrid>
      <w:tr w:rsidR="00D65758" w:rsidRPr="000003EC" w:rsidTr="00D65758">
        <w:tc>
          <w:tcPr>
            <w:tcW w:w="5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D65758" w:rsidRPr="000003EC" w:rsidRDefault="00D65758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3E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Наименование расхода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D65758" w:rsidRPr="000003EC" w:rsidRDefault="00D65758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3E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Расход, </w:t>
            </w:r>
            <w:r w:rsidRPr="000003E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br/>
              <w:t>руб., коп.</w:t>
            </w:r>
          </w:p>
        </w:tc>
      </w:tr>
      <w:tr w:rsidR="00D65758" w:rsidRPr="000003EC" w:rsidTr="00D65758">
        <w:tc>
          <w:tcPr>
            <w:tcW w:w="5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D65758" w:rsidRPr="000003EC" w:rsidRDefault="00D65758" w:rsidP="00F915E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3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D65758" w:rsidRPr="000003EC" w:rsidRDefault="00D65758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4017187-28</w:t>
            </w:r>
          </w:p>
        </w:tc>
      </w:tr>
      <w:tr w:rsidR="00D65758" w:rsidRPr="000003EC" w:rsidTr="00D65758">
        <w:tc>
          <w:tcPr>
            <w:tcW w:w="5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D65758" w:rsidRPr="000003EC" w:rsidRDefault="00D65758" w:rsidP="00F915E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3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Оплата методической литературы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пособие по уходу за ребенком до 3-х лет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D65758" w:rsidRPr="000003EC" w:rsidRDefault="00D65758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13770</w:t>
            </w:r>
          </w:p>
        </w:tc>
      </w:tr>
      <w:tr w:rsidR="00D65758" w:rsidRPr="000003EC" w:rsidTr="00D65758">
        <w:tc>
          <w:tcPr>
            <w:tcW w:w="5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D65758" w:rsidRPr="000003EC" w:rsidRDefault="00D65758" w:rsidP="00F915E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3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Начисления на оплату труда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D65758" w:rsidRPr="000003EC" w:rsidRDefault="00D65758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1457021-60</w:t>
            </w:r>
          </w:p>
        </w:tc>
      </w:tr>
      <w:tr w:rsidR="00D65758" w:rsidRPr="000003EC" w:rsidTr="00D65758">
        <w:tc>
          <w:tcPr>
            <w:tcW w:w="5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D65758" w:rsidRPr="000003EC" w:rsidRDefault="00D65758" w:rsidP="00F915E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3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Услуги связи (абонентская плата за телефон)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D65758" w:rsidRPr="000003EC" w:rsidRDefault="00D65758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19656-42</w:t>
            </w:r>
          </w:p>
        </w:tc>
      </w:tr>
      <w:tr w:rsidR="00D65758" w:rsidRPr="000003EC" w:rsidTr="00D65758">
        <w:tc>
          <w:tcPr>
            <w:tcW w:w="5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D65758" w:rsidRPr="000003EC" w:rsidRDefault="00D65758" w:rsidP="00F915E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3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Транспортные услуги (доставка продуктов питания)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D65758" w:rsidRPr="000003EC" w:rsidRDefault="00D65758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D65758" w:rsidRPr="000003EC" w:rsidTr="00D65758">
        <w:tc>
          <w:tcPr>
            <w:tcW w:w="5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D65758" w:rsidRPr="000003EC" w:rsidRDefault="00D65758" w:rsidP="00F915E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3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Коммунальные услуги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D65758" w:rsidRPr="000003EC" w:rsidRDefault="001755CD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236318-13</w:t>
            </w:r>
          </w:p>
        </w:tc>
      </w:tr>
      <w:tr w:rsidR="00D65758" w:rsidRPr="000003EC" w:rsidTr="00D65758">
        <w:tc>
          <w:tcPr>
            <w:tcW w:w="5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D65758" w:rsidRPr="000003EC" w:rsidRDefault="00D65758" w:rsidP="00F915E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3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Услуги по содержанию имущества (перезарядка огнетушителей, вывоз ТБО, измерение сопротивления изоляции, обслуживание тепл</w:t>
            </w:r>
            <w:proofErr w:type="gramStart"/>
            <w:r w:rsidRPr="000003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о-</w:t>
            </w:r>
            <w:r w:rsidRPr="000003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proofErr w:type="gramEnd"/>
            <w:r w:rsidRPr="000003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0003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водосчетчиков</w:t>
            </w:r>
            <w:proofErr w:type="spellEnd"/>
            <w:r w:rsidRPr="000003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D65758" w:rsidRPr="000003EC" w:rsidRDefault="001755CD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421788-52</w:t>
            </w:r>
          </w:p>
        </w:tc>
      </w:tr>
      <w:tr w:rsidR="00D65758" w:rsidRPr="000003EC" w:rsidTr="00D65758">
        <w:tc>
          <w:tcPr>
            <w:tcW w:w="5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D65758" w:rsidRPr="000003EC" w:rsidRDefault="00D65758" w:rsidP="00F915E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3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Прочие услуги (договора на обслуживание пожарной сигнализации и тревожной кнопки и др.)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D65758" w:rsidRPr="000003EC" w:rsidRDefault="001755CD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55693-44</w:t>
            </w:r>
          </w:p>
        </w:tc>
      </w:tr>
      <w:tr w:rsidR="00D65758" w:rsidRPr="000003EC" w:rsidTr="00D65758">
        <w:tc>
          <w:tcPr>
            <w:tcW w:w="5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D65758" w:rsidRPr="000003EC" w:rsidRDefault="00D65758" w:rsidP="00F915E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3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Питание детей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D65758" w:rsidRPr="000003EC" w:rsidRDefault="001755CD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938522-19</w:t>
            </w:r>
          </w:p>
        </w:tc>
      </w:tr>
      <w:tr w:rsidR="00D65758" w:rsidRPr="000003EC" w:rsidTr="00D65758">
        <w:trPr>
          <w:trHeight w:val="115"/>
        </w:trPr>
        <w:tc>
          <w:tcPr>
            <w:tcW w:w="5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D65758" w:rsidRPr="000003EC" w:rsidRDefault="00D65758" w:rsidP="00F915E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3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Медикаменты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D65758" w:rsidRPr="000003EC" w:rsidRDefault="00D65758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D65758" w:rsidRPr="000003EC" w:rsidTr="00D65758">
        <w:trPr>
          <w:trHeight w:val="305"/>
        </w:trPr>
        <w:tc>
          <w:tcPr>
            <w:tcW w:w="5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D65758" w:rsidRPr="000003EC" w:rsidRDefault="00D65758" w:rsidP="00F915E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3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Приобретение бытовой химии, хозяйственных товаров.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D65758" w:rsidRPr="000003EC" w:rsidRDefault="001755CD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17728-56</w:t>
            </w:r>
          </w:p>
        </w:tc>
      </w:tr>
      <w:tr w:rsidR="00D65758" w:rsidRPr="000003EC" w:rsidTr="00D65758">
        <w:trPr>
          <w:trHeight w:val="305"/>
        </w:trPr>
        <w:tc>
          <w:tcPr>
            <w:tcW w:w="5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D65758" w:rsidRPr="000003EC" w:rsidRDefault="00D65758" w:rsidP="00F915E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Приобретение основных средств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D65758" w:rsidRPr="000003EC" w:rsidRDefault="001755CD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D65758" w:rsidRPr="000003EC" w:rsidTr="00D65758">
        <w:trPr>
          <w:trHeight w:val="305"/>
        </w:trPr>
        <w:tc>
          <w:tcPr>
            <w:tcW w:w="5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D65758" w:rsidRDefault="00D65758" w:rsidP="00F915E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Прочие расходы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D65758" w:rsidRPr="000003EC" w:rsidRDefault="001755CD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D65758" w:rsidRPr="00C93425" w:rsidTr="00D65758">
        <w:trPr>
          <w:trHeight w:val="52"/>
        </w:trPr>
        <w:tc>
          <w:tcPr>
            <w:tcW w:w="5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</w:tcPr>
          <w:p w:rsidR="00D65758" w:rsidRPr="000003EC" w:rsidRDefault="00D65758" w:rsidP="00F915EC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3E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:rsidR="00D65758" w:rsidRPr="000003EC" w:rsidRDefault="00D65758" w:rsidP="00F915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1755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177686-14</w:t>
            </w:r>
          </w:p>
        </w:tc>
      </w:tr>
    </w:tbl>
    <w:p w:rsidR="00A64303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Таким образом, осуществляется финансирование социально-защищенных статей (зарплата, питание детей, коммунальные услуги</w:t>
      </w:r>
      <w:r>
        <w:rPr>
          <w:rFonts w:ascii="Times New Roman" w:hAnsi="Times New Roman" w:cs="Times New Roman"/>
          <w:sz w:val="24"/>
          <w:szCs w:val="24"/>
        </w:rPr>
        <w:t>, обеспечение безопасности учреждения</w:t>
      </w:r>
      <w:r w:rsidRPr="00C9342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8173E" w:rsidRPr="00C93425" w:rsidRDefault="00E8173E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F915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9. Реализация образовательной деятельности</w:t>
      </w:r>
    </w:p>
    <w:p w:rsidR="00153418" w:rsidRPr="00153418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418">
        <w:rPr>
          <w:rFonts w:ascii="Times New Roman" w:hAnsi="Times New Roman" w:cs="Times New Roman"/>
          <w:sz w:val="24"/>
          <w:szCs w:val="24"/>
        </w:rPr>
        <w:t xml:space="preserve">Образовательный процесс в дошкольном учреждении осуществляется </w:t>
      </w:r>
      <w:r w:rsidR="00153418" w:rsidRPr="00153418">
        <w:rPr>
          <w:rFonts w:ascii="Times New Roman" w:hAnsi="Times New Roman" w:cs="Times New Roman"/>
          <w:sz w:val="24"/>
          <w:szCs w:val="24"/>
        </w:rPr>
        <w:t xml:space="preserve">в соответствии с возрастом воспитанников, основными направлениями их развития, спецификой дошкольного образования и реализуется </w:t>
      </w:r>
      <w:proofErr w:type="gramStart"/>
      <w:r w:rsidR="00153418" w:rsidRPr="0015341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153418" w:rsidRPr="00153418">
        <w:rPr>
          <w:rFonts w:ascii="Times New Roman" w:hAnsi="Times New Roman" w:cs="Times New Roman"/>
          <w:sz w:val="24"/>
          <w:szCs w:val="24"/>
        </w:rPr>
        <w:t>:</w:t>
      </w:r>
    </w:p>
    <w:p w:rsidR="00153418" w:rsidRPr="00153418" w:rsidRDefault="00153418" w:rsidP="00F915EC">
      <w:pPr>
        <w:pStyle w:val="a6"/>
        <w:numPr>
          <w:ilvl w:val="0"/>
          <w:numId w:val="20"/>
        </w:numPr>
        <w:tabs>
          <w:tab w:val="clear" w:pos="833"/>
          <w:tab w:val="num" w:pos="-1400"/>
          <w:tab w:val="left" w:pos="560"/>
        </w:tabs>
        <w:spacing w:before="0" w:beforeAutospacing="0" w:after="0" w:afterAutospacing="0"/>
        <w:ind w:left="0"/>
        <w:jc w:val="both"/>
      </w:pPr>
      <w:proofErr w:type="gramStart"/>
      <w:r w:rsidRPr="00153418">
        <w:t xml:space="preserve">образовательную деятельность, осуществляемую в процессе организации различных видов детской деятельности (игровой, двигательной, коммуникативной, трудовой, познавательно-исследовательской, продуктивной, музыкально-художественной, чтения); </w:t>
      </w:r>
      <w:proofErr w:type="gramEnd"/>
    </w:p>
    <w:p w:rsidR="00153418" w:rsidRPr="00153418" w:rsidRDefault="00153418" w:rsidP="00F915EC">
      <w:pPr>
        <w:pStyle w:val="a6"/>
        <w:numPr>
          <w:ilvl w:val="0"/>
          <w:numId w:val="20"/>
        </w:numPr>
        <w:tabs>
          <w:tab w:val="clear" w:pos="833"/>
          <w:tab w:val="num" w:pos="-1400"/>
          <w:tab w:val="left" w:pos="560"/>
        </w:tabs>
        <w:spacing w:before="0" w:beforeAutospacing="0" w:after="0" w:afterAutospacing="0"/>
        <w:ind w:left="0"/>
        <w:jc w:val="both"/>
      </w:pPr>
      <w:r w:rsidRPr="00153418">
        <w:t xml:space="preserve">образовательную деятельность, осуществляемую в ходе режимных моментов; </w:t>
      </w:r>
    </w:p>
    <w:p w:rsidR="00153418" w:rsidRPr="00153418" w:rsidRDefault="00153418" w:rsidP="00F915EC">
      <w:pPr>
        <w:pStyle w:val="a6"/>
        <w:numPr>
          <w:ilvl w:val="0"/>
          <w:numId w:val="20"/>
        </w:numPr>
        <w:tabs>
          <w:tab w:val="clear" w:pos="833"/>
          <w:tab w:val="num" w:pos="-1400"/>
          <w:tab w:val="left" w:pos="560"/>
        </w:tabs>
        <w:spacing w:before="0" w:beforeAutospacing="0" w:after="0" w:afterAutospacing="0"/>
        <w:ind w:left="0"/>
        <w:jc w:val="both"/>
      </w:pPr>
      <w:r w:rsidRPr="00153418">
        <w:t xml:space="preserve">самостоятельную деятельность детей; </w:t>
      </w:r>
    </w:p>
    <w:p w:rsidR="00153418" w:rsidRPr="00153418" w:rsidRDefault="00153418" w:rsidP="00F915EC">
      <w:pPr>
        <w:pStyle w:val="a6"/>
        <w:numPr>
          <w:ilvl w:val="0"/>
          <w:numId w:val="20"/>
        </w:numPr>
        <w:tabs>
          <w:tab w:val="clear" w:pos="833"/>
          <w:tab w:val="num" w:pos="-1400"/>
          <w:tab w:val="left" w:pos="560"/>
        </w:tabs>
        <w:spacing w:before="0" w:beforeAutospacing="0" w:after="0" w:afterAutospacing="0"/>
        <w:ind w:left="0"/>
        <w:jc w:val="both"/>
      </w:pPr>
      <w:r w:rsidRPr="00153418">
        <w:t>взаимодействие с семьями детей по реализации Основной общеобразовательной программы дошкольного образовательного учреждения.</w:t>
      </w:r>
    </w:p>
    <w:p w:rsidR="00153418" w:rsidRPr="00153418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418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153418" w:rsidRPr="0015341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53418">
        <w:rPr>
          <w:rFonts w:ascii="Times New Roman" w:hAnsi="Times New Roman" w:cs="Times New Roman"/>
          <w:sz w:val="24"/>
          <w:szCs w:val="24"/>
        </w:rPr>
        <w:t xml:space="preserve"> нагрузки соответствуе</w:t>
      </w:r>
      <w:r w:rsidR="00153418" w:rsidRPr="00153418">
        <w:rPr>
          <w:rFonts w:ascii="Times New Roman" w:hAnsi="Times New Roman" w:cs="Times New Roman"/>
          <w:sz w:val="24"/>
          <w:szCs w:val="24"/>
        </w:rPr>
        <w:t>т возрастным особенностям детей и планируется с учетом следующих особенностей:</w:t>
      </w:r>
    </w:p>
    <w:p w:rsidR="00153418" w:rsidRPr="00153418" w:rsidRDefault="00153418" w:rsidP="00F915EC">
      <w:pPr>
        <w:pStyle w:val="ConsNormal"/>
        <w:numPr>
          <w:ilvl w:val="2"/>
          <w:numId w:val="21"/>
        </w:numPr>
        <w:tabs>
          <w:tab w:val="clear" w:pos="2160"/>
        </w:tabs>
        <w:ind w:left="567" w:hanging="510"/>
        <w:jc w:val="both"/>
        <w:rPr>
          <w:rFonts w:ascii="Times New Roman" w:hAnsi="Times New Roman" w:cs="Times New Roman"/>
          <w:sz w:val="24"/>
          <w:szCs w:val="24"/>
        </w:rPr>
      </w:pPr>
      <w:r w:rsidRPr="00153418">
        <w:rPr>
          <w:rFonts w:ascii="Times New Roman" w:hAnsi="Times New Roman" w:cs="Times New Roman"/>
          <w:sz w:val="24"/>
          <w:szCs w:val="24"/>
        </w:rPr>
        <w:t>Максимально допустимый   объем   недельной   образовательной   нагрузки,   включая реализацию   дополнительных   образовательных   программ:</w:t>
      </w:r>
    </w:p>
    <w:p w:rsidR="00153418" w:rsidRPr="00153418" w:rsidRDefault="001755CD" w:rsidP="00F915EC">
      <w:pPr>
        <w:pStyle w:val="ConsNormal"/>
        <w:numPr>
          <w:ilvl w:val="3"/>
          <w:numId w:val="21"/>
        </w:numPr>
        <w:tabs>
          <w:tab w:val="clear" w:pos="2880"/>
          <w:tab w:val="num" w:pos="1083"/>
        </w:tabs>
        <w:ind w:left="1083" w:hanging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младшая группа №1 </w:t>
      </w:r>
      <w:r w:rsidR="00153418" w:rsidRPr="00153418">
        <w:rPr>
          <w:rFonts w:ascii="Times New Roman" w:hAnsi="Times New Roman" w:cs="Times New Roman"/>
          <w:sz w:val="24"/>
          <w:szCs w:val="24"/>
        </w:rPr>
        <w:t>– 1 час 30 минут</w:t>
      </w:r>
    </w:p>
    <w:p w:rsidR="00153418" w:rsidRPr="00153418" w:rsidRDefault="00153418" w:rsidP="00F915EC">
      <w:pPr>
        <w:pStyle w:val="ConsNormal"/>
        <w:numPr>
          <w:ilvl w:val="3"/>
          <w:numId w:val="21"/>
        </w:numPr>
        <w:tabs>
          <w:tab w:val="clear" w:pos="2880"/>
          <w:tab w:val="num" w:pos="1083"/>
        </w:tabs>
        <w:ind w:left="1083" w:hanging="510"/>
        <w:jc w:val="both"/>
        <w:rPr>
          <w:rFonts w:ascii="Times New Roman" w:hAnsi="Times New Roman" w:cs="Times New Roman"/>
          <w:sz w:val="24"/>
          <w:szCs w:val="24"/>
        </w:rPr>
      </w:pPr>
      <w:r w:rsidRPr="00153418">
        <w:rPr>
          <w:rFonts w:ascii="Times New Roman" w:hAnsi="Times New Roman" w:cs="Times New Roman"/>
          <w:sz w:val="24"/>
          <w:szCs w:val="24"/>
        </w:rPr>
        <w:t>1 младшая группа</w:t>
      </w:r>
      <w:r w:rsidR="001755CD">
        <w:rPr>
          <w:rFonts w:ascii="Times New Roman" w:hAnsi="Times New Roman" w:cs="Times New Roman"/>
          <w:sz w:val="24"/>
          <w:szCs w:val="24"/>
        </w:rPr>
        <w:t xml:space="preserve"> №2</w:t>
      </w:r>
      <w:r w:rsidRPr="00153418">
        <w:rPr>
          <w:rFonts w:ascii="Times New Roman" w:hAnsi="Times New Roman" w:cs="Times New Roman"/>
          <w:sz w:val="24"/>
          <w:szCs w:val="24"/>
        </w:rPr>
        <w:t xml:space="preserve"> – 1 час 30 минут</w:t>
      </w:r>
    </w:p>
    <w:p w:rsidR="00153418" w:rsidRPr="00153418" w:rsidRDefault="00153418" w:rsidP="00F915EC">
      <w:pPr>
        <w:pStyle w:val="ConsNormal"/>
        <w:numPr>
          <w:ilvl w:val="3"/>
          <w:numId w:val="21"/>
        </w:numPr>
        <w:tabs>
          <w:tab w:val="clear" w:pos="2880"/>
          <w:tab w:val="num" w:pos="1083"/>
        </w:tabs>
        <w:ind w:left="1083" w:hanging="510"/>
        <w:jc w:val="both"/>
        <w:rPr>
          <w:rFonts w:ascii="Times New Roman" w:hAnsi="Times New Roman" w:cs="Times New Roman"/>
          <w:sz w:val="24"/>
          <w:szCs w:val="24"/>
        </w:rPr>
      </w:pPr>
      <w:r w:rsidRPr="00153418">
        <w:rPr>
          <w:rFonts w:ascii="Times New Roman" w:hAnsi="Times New Roman" w:cs="Times New Roman"/>
          <w:sz w:val="24"/>
          <w:szCs w:val="24"/>
        </w:rPr>
        <w:t>2 младшая группа – 2 часа 45 минут</w:t>
      </w:r>
    </w:p>
    <w:p w:rsidR="00153418" w:rsidRPr="00153418" w:rsidRDefault="00153418" w:rsidP="00F915EC">
      <w:pPr>
        <w:pStyle w:val="ConsNormal"/>
        <w:numPr>
          <w:ilvl w:val="3"/>
          <w:numId w:val="21"/>
        </w:numPr>
        <w:tabs>
          <w:tab w:val="clear" w:pos="2880"/>
          <w:tab w:val="num" w:pos="1083"/>
        </w:tabs>
        <w:ind w:left="1083" w:hanging="510"/>
        <w:jc w:val="both"/>
        <w:rPr>
          <w:rFonts w:ascii="Times New Roman" w:hAnsi="Times New Roman" w:cs="Times New Roman"/>
          <w:sz w:val="24"/>
          <w:szCs w:val="24"/>
        </w:rPr>
      </w:pPr>
      <w:r w:rsidRPr="00153418">
        <w:rPr>
          <w:rFonts w:ascii="Times New Roman" w:hAnsi="Times New Roman" w:cs="Times New Roman"/>
          <w:sz w:val="24"/>
          <w:szCs w:val="24"/>
        </w:rPr>
        <w:t>Средняя группа – 4 часа</w:t>
      </w:r>
    </w:p>
    <w:p w:rsidR="00153418" w:rsidRPr="00153418" w:rsidRDefault="00153418" w:rsidP="00F915EC">
      <w:pPr>
        <w:pStyle w:val="ConsNormal"/>
        <w:numPr>
          <w:ilvl w:val="3"/>
          <w:numId w:val="21"/>
        </w:numPr>
        <w:tabs>
          <w:tab w:val="clear" w:pos="2880"/>
          <w:tab w:val="num" w:pos="1083"/>
        </w:tabs>
        <w:ind w:left="1146" w:hanging="573"/>
        <w:jc w:val="both"/>
        <w:rPr>
          <w:rFonts w:ascii="Times New Roman" w:hAnsi="Times New Roman" w:cs="Times New Roman"/>
          <w:sz w:val="24"/>
          <w:szCs w:val="24"/>
        </w:rPr>
      </w:pPr>
      <w:r w:rsidRPr="00153418">
        <w:rPr>
          <w:rFonts w:ascii="Times New Roman" w:hAnsi="Times New Roman" w:cs="Times New Roman"/>
          <w:sz w:val="24"/>
          <w:szCs w:val="24"/>
        </w:rPr>
        <w:t>Старшая группа – 6 часов 15 минут</w:t>
      </w:r>
    </w:p>
    <w:p w:rsidR="00153418" w:rsidRPr="00153418" w:rsidRDefault="00153418" w:rsidP="00F915EC">
      <w:pPr>
        <w:pStyle w:val="ConsNormal"/>
        <w:numPr>
          <w:ilvl w:val="3"/>
          <w:numId w:val="21"/>
        </w:numPr>
        <w:tabs>
          <w:tab w:val="clear" w:pos="2880"/>
          <w:tab w:val="num" w:pos="1083"/>
        </w:tabs>
        <w:ind w:left="1146" w:hanging="573"/>
        <w:jc w:val="both"/>
        <w:rPr>
          <w:rFonts w:ascii="Times New Roman" w:hAnsi="Times New Roman" w:cs="Times New Roman"/>
          <w:sz w:val="24"/>
          <w:szCs w:val="24"/>
        </w:rPr>
      </w:pPr>
      <w:r w:rsidRPr="00153418">
        <w:rPr>
          <w:rFonts w:ascii="Times New Roman" w:hAnsi="Times New Roman" w:cs="Times New Roman"/>
          <w:sz w:val="24"/>
          <w:szCs w:val="24"/>
        </w:rPr>
        <w:t>Подготовительная к школе группа – 8 часов 30 минут</w:t>
      </w:r>
    </w:p>
    <w:p w:rsidR="00153418" w:rsidRPr="00153418" w:rsidRDefault="00153418" w:rsidP="00F915EC">
      <w:pPr>
        <w:pStyle w:val="ConsNormal"/>
        <w:numPr>
          <w:ilvl w:val="2"/>
          <w:numId w:val="21"/>
        </w:numPr>
        <w:tabs>
          <w:tab w:val="clear" w:pos="2160"/>
        </w:tabs>
        <w:ind w:left="570" w:hanging="570"/>
        <w:jc w:val="both"/>
        <w:rPr>
          <w:rFonts w:ascii="Times New Roman" w:hAnsi="Times New Roman" w:cs="Times New Roman"/>
          <w:sz w:val="24"/>
          <w:szCs w:val="24"/>
        </w:rPr>
      </w:pPr>
      <w:r w:rsidRPr="00153418">
        <w:rPr>
          <w:rFonts w:ascii="Times New Roman" w:hAnsi="Times New Roman" w:cs="Times New Roman"/>
          <w:sz w:val="24"/>
          <w:szCs w:val="24"/>
        </w:rPr>
        <w:t xml:space="preserve">Продолжительность непосредственной образовательной деятельности регламентируется в зависимости от возраста детей и составляет: </w:t>
      </w:r>
    </w:p>
    <w:p w:rsidR="00153418" w:rsidRPr="00153418" w:rsidRDefault="001755CD" w:rsidP="00F915EC">
      <w:pPr>
        <w:pStyle w:val="ConsNormal"/>
        <w:numPr>
          <w:ilvl w:val="3"/>
          <w:numId w:val="21"/>
        </w:numPr>
        <w:tabs>
          <w:tab w:val="clear" w:pos="2880"/>
          <w:tab w:val="num" w:pos="1083"/>
        </w:tabs>
        <w:ind w:left="1140" w:hanging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младшая группа №1 </w:t>
      </w:r>
      <w:r w:rsidR="00153418" w:rsidRPr="00153418">
        <w:rPr>
          <w:rFonts w:ascii="Times New Roman" w:hAnsi="Times New Roman" w:cs="Times New Roman"/>
          <w:sz w:val="24"/>
          <w:szCs w:val="24"/>
        </w:rPr>
        <w:t>– не более 10 минут</w:t>
      </w:r>
    </w:p>
    <w:p w:rsidR="00153418" w:rsidRPr="00153418" w:rsidRDefault="00153418" w:rsidP="00F915EC">
      <w:pPr>
        <w:pStyle w:val="ConsNormal"/>
        <w:numPr>
          <w:ilvl w:val="3"/>
          <w:numId w:val="21"/>
        </w:numPr>
        <w:tabs>
          <w:tab w:val="clear" w:pos="2880"/>
          <w:tab w:val="num" w:pos="1083"/>
        </w:tabs>
        <w:ind w:left="1140" w:hanging="570"/>
        <w:jc w:val="both"/>
        <w:rPr>
          <w:rFonts w:ascii="Times New Roman" w:hAnsi="Times New Roman" w:cs="Times New Roman"/>
          <w:sz w:val="24"/>
          <w:szCs w:val="24"/>
        </w:rPr>
      </w:pPr>
      <w:r w:rsidRPr="00153418">
        <w:rPr>
          <w:rFonts w:ascii="Times New Roman" w:hAnsi="Times New Roman" w:cs="Times New Roman"/>
          <w:sz w:val="24"/>
          <w:szCs w:val="24"/>
        </w:rPr>
        <w:t>1 младшая группа</w:t>
      </w:r>
      <w:r w:rsidR="001755CD">
        <w:rPr>
          <w:rFonts w:ascii="Times New Roman" w:hAnsi="Times New Roman" w:cs="Times New Roman"/>
          <w:sz w:val="24"/>
          <w:szCs w:val="24"/>
        </w:rPr>
        <w:t xml:space="preserve"> №2</w:t>
      </w:r>
      <w:r w:rsidRPr="00153418">
        <w:rPr>
          <w:rFonts w:ascii="Times New Roman" w:hAnsi="Times New Roman" w:cs="Times New Roman"/>
          <w:sz w:val="24"/>
          <w:szCs w:val="24"/>
        </w:rPr>
        <w:t xml:space="preserve"> – не более 10 минут</w:t>
      </w:r>
    </w:p>
    <w:p w:rsidR="00153418" w:rsidRPr="00153418" w:rsidRDefault="00153418" w:rsidP="00F915EC">
      <w:pPr>
        <w:pStyle w:val="ConsNormal"/>
        <w:numPr>
          <w:ilvl w:val="3"/>
          <w:numId w:val="21"/>
        </w:numPr>
        <w:tabs>
          <w:tab w:val="clear" w:pos="2880"/>
          <w:tab w:val="num" w:pos="1083"/>
        </w:tabs>
        <w:ind w:left="1140" w:hanging="570"/>
        <w:jc w:val="both"/>
        <w:rPr>
          <w:rFonts w:ascii="Times New Roman" w:hAnsi="Times New Roman" w:cs="Times New Roman"/>
          <w:sz w:val="24"/>
          <w:szCs w:val="24"/>
        </w:rPr>
      </w:pPr>
      <w:r w:rsidRPr="00153418">
        <w:rPr>
          <w:rFonts w:ascii="Times New Roman" w:hAnsi="Times New Roman" w:cs="Times New Roman"/>
          <w:sz w:val="24"/>
          <w:szCs w:val="24"/>
        </w:rPr>
        <w:t>2 младшая группа – не более 15 минут</w:t>
      </w:r>
    </w:p>
    <w:p w:rsidR="00153418" w:rsidRPr="00153418" w:rsidRDefault="00153418" w:rsidP="00F915EC">
      <w:pPr>
        <w:pStyle w:val="ConsNormal"/>
        <w:numPr>
          <w:ilvl w:val="3"/>
          <w:numId w:val="21"/>
        </w:numPr>
        <w:tabs>
          <w:tab w:val="clear" w:pos="2880"/>
          <w:tab w:val="num" w:pos="1083"/>
        </w:tabs>
        <w:ind w:left="1140" w:hanging="570"/>
        <w:jc w:val="both"/>
        <w:rPr>
          <w:rFonts w:ascii="Times New Roman" w:hAnsi="Times New Roman" w:cs="Times New Roman"/>
          <w:sz w:val="24"/>
          <w:szCs w:val="24"/>
        </w:rPr>
      </w:pPr>
      <w:r w:rsidRPr="00153418">
        <w:rPr>
          <w:rFonts w:ascii="Times New Roman" w:hAnsi="Times New Roman" w:cs="Times New Roman"/>
          <w:sz w:val="24"/>
          <w:szCs w:val="24"/>
        </w:rPr>
        <w:t>Средняя группа – не более 20 минут</w:t>
      </w:r>
    </w:p>
    <w:p w:rsidR="00153418" w:rsidRPr="00153418" w:rsidRDefault="00153418" w:rsidP="00F915EC">
      <w:pPr>
        <w:pStyle w:val="ConsNormal"/>
        <w:numPr>
          <w:ilvl w:val="3"/>
          <w:numId w:val="21"/>
        </w:numPr>
        <w:tabs>
          <w:tab w:val="clear" w:pos="2880"/>
          <w:tab w:val="num" w:pos="1083"/>
        </w:tabs>
        <w:ind w:left="1140" w:hanging="570"/>
        <w:jc w:val="both"/>
        <w:rPr>
          <w:rFonts w:ascii="Times New Roman" w:hAnsi="Times New Roman" w:cs="Times New Roman"/>
          <w:sz w:val="24"/>
          <w:szCs w:val="24"/>
        </w:rPr>
      </w:pPr>
      <w:r w:rsidRPr="00153418">
        <w:rPr>
          <w:rFonts w:ascii="Times New Roman" w:hAnsi="Times New Roman" w:cs="Times New Roman"/>
          <w:sz w:val="24"/>
          <w:szCs w:val="24"/>
        </w:rPr>
        <w:t>Старшая группа – не более 25 минут</w:t>
      </w:r>
    </w:p>
    <w:p w:rsidR="00153418" w:rsidRPr="00153418" w:rsidRDefault="00153418" w:rsidP="00F915EC">
      <w:pPr>
        <w:pStyle w:val="ConsNormal"/>
        <w:numPr>
          <w:ilvl w:val="3"/>
          <w:numId w:val="21"/>
        </w:numPr>
        <w:tabs>
          <w:tab w:val="clear" w:pos="2880"/>
          <w:tab w:val="num" w:pos="1083"/>
        </w:tabs>
        <w:ind w:left="1140" w:hanging="570"/>
        <w:jc w:val="both"/>
        <w:rPr>
          <w:rFonts w:ascii="Times New Roman" w:hAnsi="Times New Roman" w:cs="Times New Roman"/>
          <w:sz w:val="24"/>
          <w:szCs w:val="24"/>
        </w:rPr>
      </w:pPr>
      <w:r w:rsidRPr="00153418">
        <w:rPr>
          <w:rFonts w:ascii="Times New Roman" w:hAnsi="Times New Roman" w:cs="Times New Roman"/>
          <w:sz w:val="24"/>
          <w:szCs w:val="24"/>
        </w:rPr>
        <w:t>Подготовительная к школе группа – не более 30 минут</w:t>
      </w:r>
    </w:p>
    <w:p w:rsidR="00153418" w:rsidRPr="00153418" w:rsidRDefault="00153418" w:rsidP="00F915EC">
      <w:pPr>
        <w:numPr>
          <w:ilvl w:val="0"/>
          <w:numId w:val="23"/>
        </w:numPr>
        <w:tabs>
          <w:tab w:val="clear" w:pos="720"/>
          <w:tab w:val="num" w:pos="570"/>
        </w:tabs>
        <w:ind w:left="570" w:hanging="570"/>
        <w:jc w:val="both"/>
        <w:rPr>
          <w:rFonts w:ascii="Times New Roman" w:hAnsi="Times New Roman" w:cs="Times New Roman"/>
          <w:sz w:val="24"/>
          <w:szCs w:val="24"/>
        </w:rPr>
      </w:pPr>
      <w:r w:rsidRPr="00153418">
        <w:rPr>
          <w:rFonts w:ascii="Times New Roman" w:hAnsi="Times New Roman" w:cs="Times New Roman"/>
          <w:sz w:val="24"/>
          <w:szCs w:val="24"/>
        </w:rPr>
        <w:t xml:space="preserve">В </w:t>
      </w:r>
      <w:r w:rsidR="001755CD">
        <w:rPr>
          <w:rFonts w:ascii="Times New Roman" w:hAnsi="Times New Roman" w:cs="Times New Roman"/>
          <w:sz w:val="24"/>
          <w:szCs w:val="24"/>
        </w:rPr>
        <w:t xml:space="preserve">младших </w:t>
      </w:r>
      <w:r w:rsidRPr="00153418">
        <w:rPr>
          <w:rFonts w:ascii="Times New Roman" w:hAnsi="Times New Roman" w:cs="Times New Roman"/>
          <w:sz w:val="24"/>
          <w:szCs w:val="24"/>
        </w:rPr>
        <w:t>группах</w:t>
      </w:r>
      <w:r w:rsidR="001755CD">
        <w:rPr>
          <w:rFonts w:ascii="Times New Roman" w:hAnsi="Times New Roman" w:cs="Times New Roman"/>
          <w:sz w:val="24"/>
          <w:szCs w:val="24"/>
        </w:rPr>
        <w:t xml:space="preserve"> №1, №2</w:t>
      </w:r>
      <w:r w:rsidRPr="00153418">
        <w:rPr>
          <w:rFonts w:ascii="Times New Roman" w:hAnsi="Times New Roman" w:cs="Times New Roman"/>
          <w:sz w:val="24"/>
          <w:szCs w:val="24"/>
        </w:rPr>
        <w:t xml:space="preserve"> </w:t>
      </w:r>
      <w:r w:rsidR="001755CD">
        <w:rPr>
          <w:rFonts w:ascii="Times New Roman" w:hAnsi="Times New Roman" w:cs="Times New Roman"/>
          <w:sz w:val="24"/>
          <w:szCs w:val="24"/>
        </w:rPr>
        <w:t>(от 2</w:t>
      </w:r>
      <w:r w:rsidRPr="00153418">
        <w:rPr>
          <w:rFonts w:ascii="Times New Roman" w:hAnsi="Times New Roman" w:cs="Times New Roman"/>
          <w:sz w:val="24"/>
          <w:szCs w:val="24"/>
        </w:rPr>
        <w:t xml:space="preserve"> до 3 лет) непосредственно  образовательная  деятельность  (игровая, музыкальная деятельность, общение, развитие движений) осуществляется в  первую  и во вторую половину  дня  (по  8 - 10 минут). В теплое время года непосредственно образовательная   деятельность   осуществляется   </w:t>
      </w:r>
      <w:r>
        <w:rPr>
          <w:rFonts w:ascii="Times New Roman" w:hAnsi="Times New Roman" w:cs="Times New Roman"/>
          <w:sz w:val="24"/>
          <w:szCs w:val="24"/>
        </w:rPr>
        <w:t>на  участке  во  время прогулки</w:t>
      </w:r>
      <w:r w:rsidRPr="00153418">
        <w:rPr>
          <w:rFonts w:ascii="Times New Roman" w:hAnsi="Times New Roman" w:cs="Times New Roman"/>
          <w:sz w:val="24"/>
          <w:szCs w:val="24"/>
        </w:rPr>
        <w:t>.</w:t>
      </w:r>
    </w:p>
    <w:p w:rsidR="00153418" w:rsidRPr="00153418" w:rsidRDefault="00153418" w:rsidP="00F915EC">
      <w:pPr>
        <w:pStyle w:val="ConsNormal"/>
        <w:numPr>
          <w:ilvl w:val="0"/>
          <w:numId w:val="22"/>
        </w:numPr>
        <w:tabs>
          <w:tab w:val="clear" w:pos="930"/>
          <w:tab w:val="num" w:pos="513"/>
        </w:tabs>
        <w:ind w:left="570" w:hanging="570"/>
        <w:jc w:val="both"/>
        <w:rPr>
          <w:rFonts w:ascii="Times New Roman" w:hAnsi="Times New Roman" w:cs="Times New Roman"/>
          <w:sz w:val="24"/>
          <w:szCs w:val="24"/>
        </w:rPr>
      </w:pPr>
      <w:r w:rsidRPr="00153418">
        <w:rPr>
          <w:rFonts w:ascii="Times New Roman" w:hAnsi="Times New Roman" w:cs="Times New Roman"/>
          <w:sz w:val="24"/>
          <w:szCs w:val="24"/>
        </w:rPr>
        <w:t>Максимально допустимый объем  образовательной  нагрузки  в  первой  половине  дня в группах дошкольного возраста составляет:</w:t>
      </w:r>
    </w:p>
    <w:p w:rsidR="00153418" w:rsidRPr="00153418" w:rsidRDefault="00153418" w:rsidP="00F915EC">
      <w:pPr>
        <w:pStyle w:val="ConsNormal"/>
        <w:numPr>
          <w:ilvl w:val="1"/>
          <w:numId w:val="22"/>
        </w:numPr>
        <w:tabs>
          <w:tab w:val="clear" w:pos="1650"/>
          <w:tab w:val="num" w:pos="1140"/>
        </w:tabs>
        <w:ind w:left="1140" w:hanging="570"/>
        <w:jc w:val="both"/>
        <w:rPr>
          <w:rFonts w:ascii="Times New Roman" w:hAnsi="Times New Roman" w:cs="Times New Roman"/>
          <w:sz w:val="24"/>
          <w:szCs w:val="24"/>
        </w:rPr>
      </w:pPr>
      <w:r w:rsidRPr="00153418">
        <w:rPr>
          <w:rFonts w:ascii="Times New Roman" w:hAnsi="Times New Roman" w:cs="Times New Roman"/>
          <w:sz w:val="24"/>
          <w:szCs w:val="24"/>
        </w:rPr>
        <w:t>2 младшая группа – не более 30 минут</w:t>
      </w:r>
    </w:p>
    <w:p w:rsidR="00153418" w:rsidRPr="00153418" w:rsidRDefault="00153418" w:rsidP="00F915EC">
      <w:pPr>
        <w:pStyle w:val="ConsNormal"/>
        <w:numPr>
          <w:ilvl w:val="1"/>
          <w:numId w:val="22"/>
        </w:numPr>
        <w:tabs>
          <w:tab w:val="clear" w:pos="1650"/>
          <w:tab w:val="num" w:pos="1140"/>
        </w:tabs>
        <w:ind w:left="1140" w:hanging="570"/>
        <w:jc w:val="both"/>
        <w:rPr>
          <w:rFonts w:ascii="Times New Roman" w:hAnsi="Times New Roman" w:cs="Times New Roman"/>
          <w:sz w:val="24"/>
          <w:szCs w:val="24"/>
        </w:rPr>
      </w:pPr>
      <w:r w:rsidRPr="00153418">
        <w:rPr>
          <w:rFonts w:ascii="Times New Roman" w:hAnsi="Times New Roman" w:cs="Times New Roman"/>
          <w:sz w:val="24"/>
          <w:szCs w:val="24"/>
        </w:rPr>
        <w:t>Средняя группа – не более 40 минут</w:t>
      </w:r>
    </w:p>
    <w:p w:rsidR="00153418" w:rsidRPr="00153418" w:rsidRDefault="00153418" w:rsidP="00F915EC">
      <w:pPr>
        <w:pStyle w:val="ConsNormal"/>
        <w:numPr>
          <w:ilvl w:val="1"/>
          <w:numId w:val="22"/>
        </w:numPr>
        <w:tabs>
          <w:tab w:val="clear" w:pos="1650"/>
          <w:tab w:val="num" w:pos="1140"/>
        </w:tabs>
        <w:ind w:left="1140" w:hanging="570"/>
        <w:jc w:val="both"/>
        <w:rPr>
          <w:rFonts w:ascii="Times New Roman" w:hAnsi="Times New Roman" w:cs="Times New Roman"/>
          <w:sz w:val="24"/>
          <w:szCs w:val="24"/>
        </w:rPr>
      </w:pPr>
      <w:r w:rsidRPr="00153418">
        <w:rPr>
          <w:rFonts w:ascii="Times New Roman" w:hAnsi="Times New Roman" w:cs="Times New Roman"/>
          <w:sz w:val="24"/>
          <w:szCs w:val="24"/>
        </w:rPr>
        <w:t>Старшая группа – не более 45 минут</w:t>
      </w:r>
    </w:p>
    <w:p w:rsidR="00153418" w:rsidRPr="00153418" w:rsidRDefault="00153418" w:rsidP="00F915EC">
      <w:pPr>
        <w:pStyle w:val="ConsNormal"/>
        <w:numPr>
          <w:ilvl w:val="1"/>
          <w:numId w:val="22"/>
        </w:numPr>
        <w:tabs>
          <w:tab w:val="clear" w:pos="1650"/>
          <w:tab w:val="num" w:pos="1140"/>
        </w:tabs>
        <w:ind w:left="1140" w:hanging="570"/>
        <w:jc w:val="both"/>
        <w:rPr>
          <w:rFonts w:ascii="Times New Roman" w:hAnsi="Times New Roman" w:cs="Times New Roman"/>
          <w:sz w:val="24"/>
          <w:szCs w:val="24"/>
        </w:rPr>
      </w:pPr>
      <w:r w:rsidRPr="00153418">
        <w:rPr>
          <w:rFonts w:ascii="Times New Roman" w:hAnsi="Times New Roman" w:cs="Times New Roman"/>
          <w:sz w:val="24"/>
          <w:szCs w:val="24"/>
        </w:rPr>
        <w:t>Подготовительная к школе группа – не более 1 часа 30 минут</w:t>
      </w:r>
    </w:p>
    <w:p w:rsidR="00153418" w:rsidRPr="00153418" w:rsidRDefault="00153418" w:rsidP="00F915EC">
      <w:pPr>
        <w:numPr>
          <w:ilvl w:val="0"/>
          <w:numId w:val="22"/>
        </w:numPr>
        <w:tabs>
          <w:tab w:val="clear" w:pos="930"/>
          <w:tab w:val="num" w:pos="513"/>
        </w:tabs>
        <w:ind w:left="570" w:hanging="570"/>
        <w:jc w:val="both"/>
        <w:rPr>
          <w:rFonts w:ascii="Times New Roman" w:hAnsi="Times New Roman" w:cs="Times New Roman"/>
          <w:sz w:val="24"/>
          <w:szCs w:val="24"/>
        </w:rPr>
      </w:pPr>
      <w:r w:rsidRPr="00153418">
        <w:rPr>
          <w:rFonts w:ascii="Times New Roman" w:hAnsi="Times New Roman" w:cs="Times New Roman"/>
          <w:sz w:val="24"/>
          <w:szCs w:val="24"/>
        </w:rPr>
        <w:t>Перерывы   между  периодами  непрерывной образовательной деятельности - не менее 10 минут.</w:t>
      </w:r>
    </w:p>
    <w:p w:rsidR="00153418" w:rsidRPr="00153418" w:rsidRDefault="00153418" w:rsidP="00F915EC">
      <w:pPr>
        <w:pStyle w:val="ConsNormal"/>
        <w:numPr>
          <w:ilvl w:val="0"/>
          <w:numId w:val="22"/>
        </w:numPr>
        <w:tabs>
          <w:tab w:val="clear" w:pos="930"/>
          <w:tab w:val="num" w:pos="570"/>
        </w:tabs>
        <w:ind w:left="570" w:hanging="570"/>
        <w:jc w:val="both"/>
        <w:rPr>
          <w:rFonts w:ascii="Times New Roman" w:hAnsi="Times New Roman" w:cs="Times New Roman"/>
          <w:sz w:val="24"/>
          <w:szCs w:val="24"/>
        </w:rPr>
      </w:pPr>
      <w:r w:rsidRPr="00153418">
        <w:rPr>
          <w:rFonts w:ascii="Times New Roman" w:hAnsi="Times New Roman" w:cs="Times New Roman"/>
          <w:sz w:val="24"/>
          <w:szCs w:val="24"/>
        </w:rPr>
        <w:lastRenderedPageBreak/>
        <w:t xml:space="preserve">В середине времени, отведенного на непосредственно образовательную деятельность,  проводятся физкультминутки. </w:t>
      </w:r>
    </w:p>
    <w:p w:rsidR="00153418" w:rsidRPr="00153418" w:rsidRDefault="00153418" w:rsidP="00F915EC">
      <w:pPr>
        <w:numPr>
          <w:ilvl w:val="0"/>
          <w:numId w:val="22"/>
        </w:numPr>
        <w:tabs>
          <w:tab w:val="clear" w:pos="930"/>
          <w:tab w:val="num" w:pos="570"/>
        </w:tabs>
        <w:ind w:left="627" w:hanging="570"/>
        <w:jc w:val="both"/>
        <w:rPr>
          <w:rFonts w:ascii="Times New Roman" w:hAnsi="Times New Roman" w:cs="Times New Roman"/>
          <w:sz w:val="24"/>
          <w:szCs w:val="24"/>
        </w:rPr>
      </w:pPr>
      <w:r w:rsidRPr="00153418">
        <w:rPr>
          <w:rFonts w:ascii="Times New Roman" w:hAnsi="Times New Roman" w:cs="Times New Roman"/>
          <w:sz w:val="24"/>
          <w:szCs w:val="24"/>
        </w:rPr>
        <w:t>Непосредственно образовательная  деятельность  с  детьми старшего дошкольного возраста  осуществляется во второй половине дня после дневного сна, но не чаще  2  -  3  раз в неделю. Ее продолжительность составляет не более 25 - 30 минут в день. В середине непосредственно образовательной деятельности статического характера проводится физкультминутка.</w:t>
      </w:r>
    </w:p>
    <w:p w:rsidR="00153418" w:rsidRPr="00153418" w:rsidRDefault="00153418" w:rsidP="00F915EC">
      <w:pPr>
        <w:pStyle w:val="ConsNormal"/>
        <w:numPr>
          <w:ilvl w:val="0"/>
          <w:numId w:val="22"/>
        </w:numPr>
        <w:tabs>
          <w:tab w:val="clear" w:pos="930"/>
          <w:tab w:val="num" w:pos="570"/>
        </w:tabs>
        <w:ind w:left="570" w:hanging="570"/>
        <w:jc w:val="both"/>
        <w:rPr>
          <w:rFonts w:ascii="Times New Roman" w:hAnsi="Times New Roman" w:cs="Times New Roman"/>
          <w:sz w:val="24"/>
          <w:szCs w:val="24"/>
        </w:rPr>
      </w:pPr>
      <w:r w:rsidRPr="00153418">
        <w:rPr>
          <w:rFonts w:ascii="Times New Roman" w:hAnsi="Times New Roman" w:cs="Times New Roman"/>
          <w:sz w:val="24"/>
          <w:szCs w:val="24"/>
        </w:rPr>
        <w:t>Непосредствен</w:t>
      </w:r>
      <w:r w:rsidR="001755CD">
        <w:rPr>
          <w:rFonts w:ascii="Times New Roman" w:hAnsi="Times New Roman" w:cs="Times New Roman"/>
          <w:sz w:val="24"/>
          <w:szCs w:val="24"/>
        </w:rPr>
        <w:t xml:space="preserve">но  образовательная    деятельность   </w:t>
      </w:r>
      <w:r w:rsidRPr="00153418">
        <w:rPr>
          <w:rFonts w:ascii="Times New Roman" w:hAnsi="Times New Roman" w:cs="Times New Roman"/>
          <w:sz w:val="24"/>
          <w:szCs w:val="24"/>
        </w:rPr>
        <w:t>физкультурно-оздоровительного    и эстетического  цикла    занимает  не  менее  50% общего времени, отведенного на непосредственно образовательную деятельность.</w:t>
      </w:r>
    </w:p>
    <w:p w:rsidR="00153418" w:rsidRPr="00153418" w:rsidRDefault="00153418" w:rsidP="00F915EC">
      <w:pPr>
        <w:pStyle w:val="ConsNormal"/>
        <w:numPr>
          <w:ilvl w:val="0"/>
          <w:numId w:val="22"/>
        </w:numPr>
        <w:tabs>
          <w:tab w:val="clear" w:pos="930"/>
          <w:tab w:val="num" w:pos="570"/>
        </w:tabs>
        <w:ind w:left="570" w:hanging="570"/>
        <w:jc w:val="both"/>
        <w:rPr>
          <w:rFonts w:ascii="Times New Roman" w:hAnsi="Times New Roman" w:cs="Times New Roman"/>
          <w:sz w:val="24"/>
          <w:szCs w:val="24"/>
        </w:rPr>
      </w:pPr>
      <w:r w:rsidRPr="00153418">
        <w:rPr>
          <w:rFonts w:ascii="Times New Roman" w:hAnsi="Times New Roman" w:cs="Times New Roman"/>
          <w:sz w:val="24"/>
          <w:szCs w:val="24"/>
        </w:rPr>
        <w:t>Непосредственно образовательная  деятельность по физическому развитию детей в возрасте от  3  до  7  лет  организуется не менее 3 раз в неделю. Один  раз  в  неделю  для  детей  5 - 7 лет круглогодично организуется непосредственно   образовательная   деятельность   по физическому развитию детей на открытом воздухе.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418">
        <w:rPr>
          <w:rFonts w:ascii="Times New Roman" w:hAnsi="Times New Roman" w:cs="Times New Roman"/>
          <w:sz w:val="24"/>
          <w:szCs w:val="24"/>
        </w:rPr>
        <w:t xml:space="preserve">В течение дня обеспечен баланс разных видов деятельности и соблюдается режим дня в соответствии с возрастом воспитанников. Виды </w:t>
      </w:r>
      <w:r w:rsidR="00153418">
        <w:rPr>
          <w:rFonts w:ascii="Times New Roman" w:hAnsi="Times New Roman" w:cs="Times New Roman"/>
          <w:sz w:val="24"/>
          <w:szCs w:val="24"/>
        </w:rPr>
        <w:t>деятельности</w:t>
      </w:r>
      <w:r w:rsidRPr="00153418">
        <w:rPr>
          <w:rFonts w:ascii="Times New Roman" w:hAnsi="Times New Roman" w:cs="Times New Roman"/>
          <w:sz w:val="24"/>
          <w:szCs w:val="24"/>
        </w:rPr>
        <w:t>, их количество гибко меняются в зависимости от интересов, особенностей развития детей, состояния их здоровья, успехов в усвоении программного материала.</w:t>
      </w:r>
      <w:r w:rsidRPr="00C93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303" w:rsidRPr="00C93425" w:rsidRDefault="00A64303" w:rsidP="00F915E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9.1. Анализ уровня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овладения необходимыми навыками и умениями по образовательным областям</w:t>
      </w:r>
    </w:p>
    <w:p w:rsidR="00A64303" w:rsidRPr="00C93425" w:rsidRDefault="00A64303" w:rsidP="00F915EC">
      <w:pPr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Анализ уровня овладения необходимыми навыками и умениями по образовательным областям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425">
        <w:rPr>
          <w:rFonts w:ascii="Times New Roman" w:hAnsi="Times New Roman" w:cs="Times New Roman"/>
          <w:sz w:val="24"/>
          <w:szCs w:val="24"/>
        </w:rPr>
        <w:t>осуществляется в соответствии с программой «Детский сад 2100» по основным направлениям развития детей.</w:t>
      </w:r>
    </w:p>
    <w:p w:rsidR="00A64303" w:rsidRPr="00C93425" w:rsidRDefault="00A64303" w:rsidP="00F915EC">
      <w:pPr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Анализ достижений детей в рамках выполнения </w:t>
      </w:r>
      <w:r w:rsidR="00B4222D">
        <w:rPr>
          <w:rFonts w:ascii="Times New Roman" w:hAnsi="Times New Roman" w:cs="Times New Roman"/>
          <w:sz w:val="24"/>
          <w:szCs w:val="24"/>
        </w:rPr>
        <w:t>основной обще</w:t>
      </w:r>
      <w:r w:rsidRPr="00C93425">
        <w:rPr>
          <w:rFonts w:ascii="Times New Roman" w:hAnsi="Times New Roman" w:cs="Times New Roman"/>
          <w:sz w:val="24"/>
          <w:szCs w:val="24"/>
        </w:rPr>
        <w:t>образовательной программы позволяет увидеть проблемы, которые требуют дальнейшего разрешения.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В сфере физического развития остаются проблемы по развитию у детей навыков </w:t>
      </w:r>
      <w:r w:rsidR="00B4222D">
        <w:rPr>
          <w:rFonts w:ascii="Times New Roman" w:hAnsi="Times New Roman" w:cs="Times New Roman"/>
          <w:sz w:val="24"/>
          <w:szCs w:val="24"/>
        </w:rPr>
        <w:t>метания</w:t>
      </w:r>
      <w:r>
        <w:rPr>
          <w:rFonts w:ascii="Times New Roman" w:hAnsi="Times New Roman" w:cs="Times New Roman"/>
          <w:sz w:val="24"/>
          <w:szCs w:val="24"/>
        </w:rPr>
        <w:t xml:space="preserve">, 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представлений о здоровом образе жизни.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В познавательно-речевом направлении развития требует продолжение работа над совершенствованием связной речи дошкольников. Остаются проблемы  в умении строить речь-рассуждение, речь-доказательство. У дошкольников не достаточно сформированы навыки </w:t>
      </w:r>
      <w:r>
        <w:rPr>
          <w:rFonts w:ascii="Times New Roman" w:hAnsi="Times New Roman" w:cs="Times New Roman"/>
          <w:sz w:val="24"/>
          <w:szCs w:val="24"/>
        </w:rPr>
        <w:t>проектно-исследовательской (поисково-исследовательской)</w:t>
      </w:r>
      <w:r w:rsidRPr="00C93425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A64303" w:rsidRPr="00C93425" w:rsidRDefault="00A64303" w:rsidP="00F915EC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 xml:space="preserve">Уровень овладения необходимыми навыками и умениями по образовательным областям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3"/>
        <w:gridCol w:w="4813"/>
      </w:tblGrid>
      <w:tr w:rsidR="00A64303" w:rsidRPr="00C93425">
        <w:tc>
          <w:tcPr>
            <w:tcW w:w="4473" w:type="dxa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813" w:type="dxa"/>
          </w:tcPr>
          <w:p w:rsidR="00A64303" w:rsidRPr="00C93425" w:rsidRDefault="0056752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  <w:r w:rsidR="00A64303" w:rsidRPr="00C9342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A64303" w:rsidRPr="00C93425">
        <w:tc>
          <w:tcPr>
            <w:tcW w:w="9286" w:type="dxa"/>
            <w:gridSpan w:val="2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A64303" w:rsidRPr="00C93425">
        <w:tc>
          <w:tcPr>
            <w:tcW w:w="4473" w:type="dxa"/>
          </w:tcPr>
          <w:p w:rsidR="00A64303" w:rsidRPr="00C93425" w:rsidRDefault="00A64303" w:rsidP="00F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13" w:type="dxa"/>
          </w:tcPr>
          <w:p w:rsidR="00A64303" w:rsidRPr="00C93425" w:rsidRDefault="0056752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A643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4303" w:rsidRPr="00C93425">
        <w:tc>
          <w:tcPr>
            <w:tcW w:w="4473" w:type="dxa"/>
          </w:tcPr>
          <w:p w:rsidR="00A64303" w:rsidRPr="00C93425" w:rsidRDefault="00A64303" w:rsidP="00F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4813" w:type="dxa"/>
          </w:tcPr>
          <w:p w:rsidR="00A64303" w:rsidRPr="00C93425" w:rsidRDefault="0056752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A643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4303" w:rsidRPr="00C93425">
        <w:tc>
          <w:tcPr>
            <w:tcW w:w="9286" w:type="dxa"/>
            <w:gridSpan w:val="2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</w:tr>
      <w:tr w:rsidR="00A64303" w:rsidRPr="00C93425">
        <w:tc>
          <w:tcPr>
            <w:tcW w:w="4473" w:type="dxa"/>
          </w:tcPr>
          <w:p w:rsidR="00A64303" w:rsidRPr="00C93425" w:rsidRDefault="00A64303" w:rsidP="00F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4813" w:type="dxa"/>
          </w:tcPr>
          <w:p w:rsidR="00A64303" w:rsidRPr="00C93425" w:rsidRDefault="0056752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A643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4303" w:rsidRPr="00C93425">
        <w:tc>
          <w:tcPr>
            <w:tcW w:w="4473" w:type="dxa"/>
          </w:tcPr>
          <w:p w:rsidR="00A64303" w:rsidRPr="00C93425" w:rsidRDefault="00A64303" w:rsidP="00F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4813" w:type="dxa"/>
          </w:tcPr>
          <w:p w:rsidR="00A64303" w:rsidRPr="00C93425" w:rsidRDefault="0056752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2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43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4303" w:rsidRPr="00C93425">
        <w:tc>
          <w:tcPr>
            <w:tcW w:w="4473" w:type="dxa"/>
          </w:tcPr>
          <w:p w:rsidR="00A64303" w:rsidRPr="00C93425" w:rsidRDefault="00A64303" w:rsidP="00F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813" w:type="dxa"/>
          </w:tcPr>
          <w:p w:rsidR="00A64303" w:rsidRPr="00C93425" w:rsidRDefault="0056752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A643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4303" w:rsidRPr="00C93425">
        <w:tc>
          <w:tcPr>
            <w:tcW w:w="9286" w:type="dxa"/>
            <w:gridSpan w:val="2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РАЗВИТИЕ</w:t>
            </w:r>
          </w:p>
        </w:tc>
      </w:tr>
      <w:tr w:rsidR="00A64303" w:rsidRPr="00C93425">
        <w:tc>
          <w:tcPr>
            <w:tcW w:w="4473" w:type="dxa"/>
          </w:tcPr>
          <w:p w:rsidR="00A64303" w:rsidRPr="00C93425" w:rsidRDefault="00A64303" w:rsidP="00F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4813" w:type="dxa"/>
          </w:tcPr>
          <w:p w:rsidR="00A64303" w:rsidRPr="00C93425" w:rsidRDefault="00B4222D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4303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A64303" w:rsidRPr="00C93425">
        <w:tc>
          <w:tcPr>
            <w:tcW w:w="4473" w:type="dxa"/>
          </w:tcPr>
          <w:p w:rsidR="00A64303" w:rsidRPr="00C93425" w:rsidRDefault="00A64303" w:rsidP="00F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4813" w:type="dxa"/>
          </w:tcPr>
          <w:p w:rsidR="00A64303" w:rsidRPr="00C93425" w:rsidRDefault="0056752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2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43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4303" w:rsidRPr="00C93425">
        <w:tc>
          <w:tcPr>
            <w:tcW w:w="4473" w:type="dxa"/>
          </w:tcPr>
          <w:p w:rsidR="00A64303" w:rsidRPr="00C93425" w:rsidRDefault="00A64303" w:rsidP="00F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813" w:type="dxa"/>
          </w:tcPr>
          <w:p w:rsidR="00A64303" w:rsidRPr="00C93425" w:rsidRDefault="0056752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A643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4303" w:rsidRPr="00C93425">
        <w:tc>
          <w:tcPr>
            <w:tcW w:w="9286" w:type="dxa"/>
            <w:gridSpan w:val="2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A64303" w:rsidRPr="00C93425">
        <w:tc>
          <w:tcPr>
            <w:tcW w:w="4473" w:type="dxa"/>
          </w:tcPr>
          <w:p w:rsidR="00A64303" w:rsidRPr="00C93425" w:rsidRDefault="00A64303" w:rsidP="00F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813" w:type="dxa"/>
          </w:tcPr>
          <w:p w:rsidR="00A64303" w:rsidRPr="00C93425" w:rsidRDefault="0056752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A643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4303" w:rsidRPr="00C93425">
        <w:tc>
          <w:tcPr>
            <w:tcW w:w="4473" w:type="dxa"/>
          </w:tcPr>
          <w:p w:rsidR="00A64303" w:rsidRPr="00C93425" w:rsidRDefault="00A64303" w:rsidP="00F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813" w:type="dxa"/>
          </w:tcPr>
          <w:p w:rsidR="00A64303" w:rsidRPr="00C93425" w:rsidRDefault="0056752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A643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64303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Анализ речевого развития детей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17C51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Pr="00C93425">
        <w:rPr>
          <w:rFonts w:ascii="Times New Roman" w:hAnsi="Times New Roman" w:cs="Times New Roman"/>
          <w:sz w:val="24"/>
          <w:szCs w:val="24"/>
        </w:rPr>
        <w:t xml:space="preserve">показал, что в детском саду </w:t>
      </w:r>
      <w:r w:rsidR="00567520">
        <w:rPr>
          <w:rFonts w:ascii="Times New Roman" w:hAnsi="Times New Roman" w:cs="Times New Roman"/>
          <w:sz w:val="24"/>
          <w:szCs w:val="24"/>
        </w:rPr>
        <w:t xml:space="preserve">   26</w:t>
      </w:r>
      <w:r w:rsidRPr="00C93425">
        <w:rPr>
          <w:rFonts w:ascii="Times New Roman" w:hAnsi="Times New Roman" w:cs="Times New Roman"/>
          <w:sz w:val="24"/>
          <w:szCs w:val="24"/>
        </w:rPr>
        <w:t xml:space="preserve"> % детей имеют различные речевые нарушения. </w:t>
      </w:r>
      <w:r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C17C51">
        <w:rPr>
          <w:rFonts w:ascii="Times New Roman" w:hAnsi="Times New Roman" w:cs="Times New Roman"/>
          <w:sz w:val="24"/>
          <w:szCs w:val="24"/>
        </w:rPr>
        <w:t>продолжил работу учитель-логопед.</w:t>
      </w:r>
    </w:p>
    <w:p w:rsidR="00A64303" w:rsidRDefault="00567520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2012-2013</w:t>
      </w:r>
      <w:r w:rsidR="00A64303">
        <w:rPr>
          <w:rFonts w:ascii="Times New Roman" w:hAnsi="Times New Roman" w:cs="Times New Roman"/>
          <w:sz w:val="24"/>
          <w:szCs w:val="24"/>
        </w:rPr>
        <w:t xml:space="preserve"> учебном году на </w:t>
      </w:r>
      <w:proofErr w:type="spellStart"/>
      <w:r w:rsidR="00A64303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="00A64303">
        <w:rPr>
          <w:rFonts w:ascii="Times New Roman" w:hAnsi="Times New Roman" w:cs="Times New Roman"/>
          <w:sz w:val="24"/>
          <w:szCs w:val="24"/>
        </w:rPr>
        <w:t xml:space="preserve"> ДОУ занималось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A64303">
        <w:rPr>
          <w:rFonts w:ascii="Times New Roman" w:hAnsi="Times New Roman" w:cs="Times New Roman"/>
          <w:sz w:val="24"/>
          <w:szCs w:val="24"/>
        </w:rPr>
        <w:t xml:space="preserve"> детей:</w:t>
      </w:r>
    </w:p>
    <w:p w:rsidR="00A64303" w:rsidRDefault="00567520" w:rsidP="00F915EC">
      <w:pPr>
        <w:numPr>
          <w:ilvl w:val="0"/>
          <w:numId w:val="13"/>
        </w:numPr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A64303">
        <w:rPr>
          <w:rFonts w:ascii="Times New Roman" w:hAnsi="Times New Roman" w:cs="Times New Roman"/>
          <w:sz w:val="24"/>
          <w:szCs w:val="24"/>
        </w:rPr>
        <w:t xml:space="preserve"> – подготовительная к школе группа</w:t>
      </w:r>
    </w:p>
    <w:p w:rsidR="00A64303" w:rsidRDefault="00C17C51" w:rsidP="00F915EC">
      <w:pPr>
        <w:numPr>
          <w:ilvl w:val="0"/>
          <w:numId w:val="13"/>
        </w:numPr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64303">
        <w:rPr>
          <w:rFonts w:ascii="Times New Roman" w:hAnsi="Times New Roman" w:cs="Times New Roman"/>
          <w:sz w:val="24"/>
          <w:szCs w:val="24"/>
        </w:rPr>
        <w:t xml:space="preserve"> – старшая</w:t>
      </w:r>
    </w:p>
    <w:p w:rsidR="00A64303" w:rsidRDefault="00567520" w:rsidP="00F915EC">
      <w:pPr>
        <w:numPr>
          <w:ilvl w:val="0"/>
          <w:numId w:val="13"/>
        </w:numPr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4303">
        <w:rPr>
          <w:rFonts w:ascii="Times New Roman" w:hAnsi="Times New Roman" w:cs="Times New Roman"/>
          <w:sz w:val="24"/>
          <w:szCs w:val="24"/>
        </w:rPr>
        <w:t xml:space="preserve"> – средняя</w:t>
      </w:r>
    </w:p>
    <w:p w:rsidR="00A64303" w:rsidRPr="00933B29" w:rsidRDefault="00A64303" w:rsidP="00F915EC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учебного</w:t>
      </w:r>
      <w:r w:rsidR="00567520">
        <w:rPr>
          <w:rFonts w:ascii="Times New Roman" w:hAnsi="Times New Roman" w:cs="Times New Roman"/>
          <w:sz w:val="24"/>
          <w:szCs w:val="24"/>
        </w:rPr>
        <w:t xml:space="preserve"> года выписаны с чистой речью 9</w:t>
      </w:r>
      <w:r>
        <w:rPr>
          <w:rFonts w:ascii="Times New Roman" w:hAnsi="Times New Roman" w:cs="Times New Roman"/>
          <w:sz w:val="24"/>
          <w:szCs w:val="24"/>
        </w:rPr>
        <w:t xml:space="preserve"> человек, звуки поставлены, но не автоматизир</w:t>
      </w:r>
      <w:r w:rsidR="00C17C51">
        <w:rPr>
          <w:rFonts w:ascii="Times New Roman" w:hAnsi="Times New Roman" w:cs="Times New Roman"/>
          <w:sz w:val="24"/>
          <w:szCs w:val="24"/>
        </w:rPr>
        <w:t>ованы в самостоятельно</w:t>
      </w:r>
      <w:r w:rsidR="00567520">
        <w:rPr>
          <w:rFonts w:ascii="Times New Roman" w:hAnsi="Times New Roman" w:cs="Times New Roman"/>
          <w:sz w:val="24"/>
          <w:szCs w:val="24"/>
        </w:rPr>
        <w:t>й речи у 3</w:t>
      </w:r>
      <w:r>
        <w:rPr>
          <w:rFonts w:ascii="Times New Roman" w:hAnsi="Times New Roman" w:cs="Times New Roman"/>
          <w:sz w:val="24"/>
          <w:szCs w:val="24"/>
        </w:rPr>
        <w:t xml:space="preserve"> человек. Результативность работы составила </w:t>
      </w:r>
      <w:r w:rsidR="00567520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A64303" w:rsidRPr="00C93425" w:rsidRDefault="00A64303" w:rsidP="00F91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4303" w:rsidRDefault="00A64303" w:rsidP="00F91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Уровень развития интегративных качеств у детей старшего дошкольного возраста (подготовительная к школе группа)</w:t>
      </w:r>
    </w:p>
    <w:tbl>
      <w:tblPr>
        <w:tblW w:w="88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1"/>
        <w:gridCol w:w="1984"/>
        <w:gridCol w:w="1701"/>
      </w:tblGrid>
      <w:tr w:rsidR="00A64303" w:rsidRPr="003A5A04">
        <w:tc>
          <w:tcPr>
            <w:tcW w:w="5211" w:type="dxa"/>
          </w:tcPr>
          <w:p w:rsidR="00A64303" w:rsidRPr="003A5A04" w:rsidRDefault="00A64303" w:rsidP="00F9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A04">
              <w:rPr>
                <w:rFonts w:ascii="Times New Roman" w:hAnsi="Times New Roman" w:cs="Times New Roman"/>
                <w:sz w:val="20"/>
                <w:szCs w:val="20"/>
              </w:rPr>
              <w:t>ИНТЕГРАТИВНОЕ КАЧЕСТВО</w:t>
            </w:r>
          </w:p>
        </w:tc>
        <w:tc>
          <w:tcPr>
            <w:tcW w:w="1984" w:type="dxa"/>
          </w:tcPr>
          <w:p w:rsidR="00A64303" w:rsidRPr="003A5A04" w:rsidRDefault="00A64303" w:rsidP="00F9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A04">
              <w:rPr>
                <w:rFonts w:ascii="Times New Roman" w:hAnsi="Times New Roman" w:cs="Times New Roman"/>
                <w:sz w:val="20"/>
                <w:szCs w:val="20"/>
              </w:rPr>
              <w:t>СООТВЕТСТВУЕТ ВОЗРАСТУ</w:t>
            </w:r>
          </w:p>
        </w:tc>
        <w:tc>
          <w:tcPr>
            <w:tcW w:w="1701" w:type="dxa"/>
          </w:tcPr>
          <w:p w:rsidR="00A64303" w:rsidRPr="003A5A04" w:rsidRDefault="00A64303" w:rsidP="00F9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A04">
              <w:rPr>
                <w:rFonts w:ascii="Times New Roman" w:hAnsi="Times New Roman" w:cs="Times New Roman"/>
                <w:sz w:val="20"/>
                <w:szCs w:val="20"/>
              </w:rPr>
              <w:t>ОТДЕЛЬНЫЕ КОМПОНЕНТЫ НЕ РАЗВИТЫ</w:t>
            </w:r>
          </w:p>
        </w:tc>
      </w:tr>
      <w:tr w:rsidR="00A64303" w:rsidRPr="003A5A04">
        <w:tc>
          <w:tcPr>
            <w:tcW w:w="5211" w:type="dxa"/>
          </w:tcPr>
          <w:p w:rsidR="00A64303" w:rsidRPr="003A5A04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84" w:type="dxa"/>
          </w:tcPr>
          <w:p w:rsidR="00A64303" w:rsidRPr="003A5A04" w:rsidRDefault="0056752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A64303" w:rsidRPr="003A5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A64303" w:rsidRPr="003A5A04" w:rsidRDefault="0056752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4303" w:rsidRPr="003A5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4303" w:rsidRPr="003A5A04">
        <w:tc>
          <w:tcPr>
            <w:tcW w:w="5211" w:type="dxa"/>
          </w:tcPr>
          <w:p w:rsidR="00A64303" w:rsidRPr="003A5A04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Любознательность, активность</w:t>
            </w:r>
          </w:p>
        </w:tc>
        <w:tc>
          <w:tcPr>
            <w:tcW w:w="1984" w:type="dxa"/>
          </w:tcPr>
          <w:p w:rsidR="00A64303" w:rsidRPr="003A5A04" w:rsidRDefault="0056752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A64303" w:rsidRPr="003A5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A64303" w:rsidRPr="003A5A04" w:rsidRDefault="0056752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4303" w:rsidRPr="003A5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4303" w:rsidRPr="003A5A04">
        <w:tc>
          <w:tcPr>
            <w:tcW w:w="5211" w:type="dxa"/>
          </w:tcPr>
          <w:p w:rsidR="00A64303" w:rsidRPr="003A5A04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Эмоциональность, отзывчивость</w:t>
            </w:r>
          </w:p>
        </w:tc>
        <w:tc>
          <w:tcPr>
            <w:tcW w:w="1984" w:type="dxa"/>
          </w:tcPr>
          <w:p w:rsidR="00A64303" w:rsidRPr="003A5A04" w:rsidRDefault="0056752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64303" w:rsidRPr="003A5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A64303" w:rsidRPr="003A5A04" w:rsidRDefault="0056752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C51" w:rsidRPr="003A5A04">
        <w:tc>
          <w:tcPr>
            <w:tcW w:w="5211" w:type="dxa"/>
          </w:tcPr>
          <w:p w:rsidR="00C17C51" w:rsidRPr="003A5A04" w:rsidRDefault="00C17C51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средствами общения и способами взаимодействия </w:t>
            </w:r>
            <w:proofErr w:type="gramStart"/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A5A0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984" w:type="dxa"/>
          </w:tcPr>
          <w:p w:rsidR="00C17C51" w:rsidRPr="003A5A04" w:rsidRDefault="0056752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17C51" w:rsidRPr="003A5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C17C51" w:rsidRPr="003A5A04" w:rsidRDefault="0056752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303" w:rsidRPr="003A5A04">
        <w:tc>
          <w:tcPr>
            <w:tcW w:w="5211" w:type="dxa"/>
          </w:tcPr>
          <w:p w:rsidR="00A64303" w:rsidRPr="003A5A04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Способность управлять своим поведением и планировать свои действия</w:t>
            </w:r>
          </w:p>
        </w:tc>
        <w:tc>
          <w:tcPr>
            <w:tcW w:w="1984" w:type="dxa"/>
          </w:tcPr>
          <w:p w:rsidR="00A64303" w:rsidRPr="003A5A04" w:rsidRDefault="0056752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64303" w:rsidRPr="003A5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A64303" w:rsidRPr="003A5A04" w:rsidRDefault="0056752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303" w:rsidRPr="003A5A04">
        <w:tc>
          <w:tcPr>
            <w:tcW w:w="5211" w:type="dxa"/>
          </w:tcPr>
          <w:p w:rsidR="00A64303" w:rsidRPr="003A5A04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Способность решать интеллектуальные и личностные задачи</w:t>
            </w:r>
          </w:p>
        </w:tc>
        <w:tc>
          <w:tcPr>
            <w:tcW w:w="1984" w:type="dxa"/>
          </w:tcPr>
          <w:p w:rsidR="00A64303" w:rsidRPr="003A5A04" w:rsidRDefault="0056752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64303" w:rsidRPr="003A5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A64303" w:rsidRPr="003A5A04" w:rsidRDefault="0056752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303" w:rsidRPr="003A5A04">
        <w:tc>
          <w:tcPr>
            <w:tcW w:w="5211" w:type="dxa"/>
          </w:tcPr>
          <w:p w:rsidR="00A64303" w:rsidRPr="003A5A04" w:rsidRDefault="00A64303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Представление о себе, семье, обществе, государстве, мире и природе</w:t>
            </w:r>
          </w:p>
        </w:tc>
        <w:tc>
          <w:tcPr>
            <w:tcW w:w="1984" w:type="dxa"/>
          </w:tcPr>
          <w:p w:rsidR="00A64303" w:rsidRPr="003A5A04" w:rsidRDefault="00C17C51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64303" w:rsidRPr="003A5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A64303" w:rsidRPr="003A5A04" w:rsidRDefault="00C17C51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C51" w:rsidRPr="003A5A04">
        <w:tc>
          <w:tcPr>
            <w:tcW w:w="5211" w:type="dxa"/>
          </w:tcPr>
          <w:p w:rsidR="00C17C51" w:rsidRPr="003A5A04" w:rsidRDefault="00C17C51" w:rsidP="00F9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A04">
              <w:rPr>
                <w:rFonts w:ascii="Times New Roman" w:hAnsi="Times New Roman" w:cs="Times New Roman"/>
                <w:sz w:val="24"/>
                <w:szCs w:val="24"/>
              </w:rPr>
              <w:t>Овладение предпосылками учебной деятельности</w:t>
            </w:r>
          </w:p>
        </w:tc>
        <w:tc>
          <w:tcPr>
            <w:tcW w:w="1984" w:type="dxa"/>
          </w:tcPr>
          <w:p w:rsidR="00C17C51" w:rsidRPr="003A5A04" w:rsidRDefault="0056752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17C51" w:rsidRPr="003A5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C17C51" w:rsidRPr="003A5A04" w:rsidRDefault="0056752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303" w:rsidRPr="003A5A04">
        <w:tc>
          <w:tcPr>
            <w:tcW w:w="5211" w:type="dxa"/>
          </w:tcPr>
          <w:p w:rsidR="00A64303" w:rsidRPr="00C17C51" w:rsidRDefault="00A64303" w:rsidP="00F9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1">
              <w:rPr>
                <w:rFonts w:ascii="Times New Roman" w:hAnsi="Times New Roman" w:cs="Times New Roman"/>
                <w:b/>
                <w:sz w:val="24"/>
                <w:szCs w:val="24"/>
              </w:rPr>
              <w:t>Общий итог</w:t>
            </w:r>
          </w:p>
        </w:tc>
        <w:tc>
          <w:tcPr>
            <w:tcW w:w="1984" w:type="dxa"/>
          </w:tcPr>
          <w:p w:rsidR="00A64303" w:rsidRPr="00C17C51" w:rsidRDefault="00567520" w:rsidP="00F91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A64303" w:rsidRPr="00C17C5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A64303" w:rsidRPr="00C17C51" w:rsidRDefault="00567520" w:rsidP="00F91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A64303" w:rsidRPr="00C93425" w:rsidRDefault="00A64303" w:rsidP="00F91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По результатам мониторинга детского развития дошкольники имеют достаточный уровень интеллектуальной и личностной готовности к школьному обучению.</w:t>
      </w:r>
    </w:p>
    <w:p w:rsidR="00A64303" w:rsidRDefault="00A64303" w:rsidP="00F915EC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915EC" w:rsidRPr="00C93425" w:rsidRDefault="00F915EC" w:rsidP="00F915EC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303" w:rsidRPr="00C93425" w:rsidRDefault="00A64303" w:rsidP="00F91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Достижения воспитанников детского сада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0"/>
        <w:gridCol w:w="8307"/>
      </w:tblGrid>
      <w:tr w:rsidR="00A64303" w:rsidRPr="00C93425">
        <w:tc>
          <w:tcPr>
            <w:tcW w:w="1370" w:type="dxa"/>
          </w:tcPr>
          <w:p w:rsidR="00A64303" w:rsidRPr="00C93425" w:rsidRDefault="00A64303" w:rsidP="00F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.  год</w:t>
            </w:r>
          </w:p>
        </w:tc>
        <w:tc>
          <w:tcPr>
            <w:tcW w:w="8307" w:type="dxa"/>
          </w:tcPr>
          <w:p w:rsidR="00A64303" w:rsidRPr="00C93425" w:rsidRDefault="00A64303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5">
              <w:rPr>
                <w:rFonts w:ascii="Times New Roman" w:hAnsi="Times New Roman" w:cs="Times New Roman"/>
                <w:sz w:val="24"/>
                <w:szCs w:val="24"/>
              </w:rPr>
              <w:t>Участие в выставках, конкурсах, соревнованиях</w:t>
            </w:r>
          </w:p>
        </w:tc>
      </w:tr>
      <w:tr w:rsidR="00C17C51" w:rsidRPr="00C93425">
        <w:tc>
          <w:tcPr>
            <w:tcW w:w="1370" w:type="dxa"/>
          </w:tcPr>
          <w:p w:rsidR="00C17C51" w:rsidRPr="00C93425" w:rsidRDefault="00567520" w:rsidP="00F9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C17C5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7" w:type="dxa"/>
          </w:tcPr>
          <w:p w:rsidR="00C17C51" w:rsidRPr="00B433C9" w:rsidRDefault="00C17C51" w:rsidP="00F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C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спортивных </w:t>
            </w:r>
            <w:r w:rsidR="00B433C9" w:rsidRPr="00B433C9">
              <w:rPr>
                <w:rFonts w:ascii="Times New Roman" w:hAnsi="Times New Roman" w:cs="Times New Roman"/>
                <w:sz w:val="24"/>
                <w:szCs w:val="24"/>
              </w:rPr>
              <w:t>соревнованиях «Лыжня Росси</w:t>
            </w:r>
            <w:r w:rsidR="00567520">
              <w:rPr>
                <w:rFonts w:ascii="Times New Roman" w:hAnsi="Times New Roman" w:cs="Times New Roman"/>
                <w:sz w:val="24"/>
                <w:szCs w:val="24"/>
              </w:rPr>
              <w:t>и-2013</w:t>
            </w:r>
            <w:r w:rsidRPr="00B433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7C51" w:rsidRPr="00B433C9" w:rsidRDefault="00C17C51" w:rsidP="00F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C9">
              <w:rPr>
                <w:rFonts w:ascii="Times New Roman" w:hAnsi="Times New Roman" w:cs="Times New Roman"/>
                <w:sz w:val="24"/>
                <w:szCs w:val="24"/>
              </w:rPr>
              <w:t>Участие в Гала-концерте фестиваля детского творчества «Формула успеха» (танцевальная группа)</w:t>
            </w:r>
          </w:p>
          <w:p w:rsidR="00B433C9" w:rsidRPr="00B433C9" w:rsidRDefault="00B433C9" w:rsidP="00F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B4328B">
              <w:rPr>
                <w:rFonts w:ascii="Times New Roman" w:hAnsi="Times New Roman" w:cs="Times New Roman"/>
                <w:sz w:val="24"/>
                <w:szCs w:val="24"/>
              </w:rPr>
              <w:t>городском конкурсе среди семей воспитанников ДОУ на лучшую работу, на тему «Моя семья и выборы» - благодарность</w:t>
            </w:r>
          </w:p>
          <w:p w:rsidR="00B433C9" w:rsidRDefault="00B433C9" w:rsidP="00F9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</w:t>
            </w:r>
            <w:r w:rsidRPr="00B433C9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33C9">
              <w:rPr>
                <w:rFonts w:ascii="Times New Roman" w:hAnsi="Times New Roman" w:cs="Times New Roman"/>
                <w:sz w:val="24"/>
                <w:szCs w:val="24"/>
              </w:rPr>
              <w:t xml:space="preserve"> «Юные эрудиты» среди дошкольных образовательных учреждений </w:t>
            </w:r>
          </w:p>
          <w:p w:rsidR="00B4328B" w:rsidRPr="00B433C9" w:rsidRDefault="00B4328B" w:rsidP="00B432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</w:t>
            </w:r>
            <w:r w:rsidRPr="00B433C9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33C9">
              <w:rPr>
                <w:rFonts w:ascii="Times New Roman" w:hAnsi="Times New Roman" w:cs="Times New Roman"/>
                <w:sz w:val="24"/>
                <w:szCs w:val="24"/>
              </w:rPr>
              <w:t xml:space="preserve"> «Ручейки добра»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79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благодарность в номинации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Данила - мастер</w:t>
            </w:r>
            <w:r w:rsidRPr="005879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3 место</w:t>
            </w:r>
          </w:p>
          <w:p w:rsidR="005879F4" w:rsidRDefault="00453D70" w:rsidP="0045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дистанционном конкурсе творческих работ «Мой папа – самый, самый», «Пусть всегда будет мама» - благодарность</w:t>
            </w:r>
          </w:p>
          <w:p w:rsidR="00B4328B" w:rsidRPr="00B433C9" w:rsidRDefault="00B4328B" w:rsidP="0045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рисунка «Русь Златоглавая»</w:t>
            </w:r>
          </w:p>
        </w:tc>
      </w:tr>
    </w:tbl>
    <w:p w:rsidR="00F915EC" w:rsidRDefault="00A64303" w:rsidP="00B4328B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Анализ уровня образованности и достижений воспитанников детского сада говорит о достаточной компетентности дошкольников в различных областях и положительной динамике по всем направления развития детей.</w:t>
      </w:r>
    </w:p>
    <w:p w:rsidR="00B4328B" w:rsidRPr="00C93425" w:rsidRDefault="00B4328B" w:rsidP="00B4328B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4303" w:rsidRPr="00C93425" w:rsidRDefault="00A64303" w:rsidP="00F915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 xml:space="preserve">10. Основные нерешенные проблемы: 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Осн</w:t>
      </w:r>
      <w:r w:rsidR="006E56DC">
        <w:rPr>
          <w:rFonts w:ascii="Times New Roman" w:hAnsi="Times New Roman" w:cs="Times New Roman"/>
          <w:sz w:val="24"/>
          <w:szCs w:val="24"/>
        </w:rPr>
        <w:t>овными проблемами по итог</w:t>
      </w:r>
      <w:r w:rsidR="00453D70">
        <w:rPr>
          <w:rFonts w:ascii="Times New Roman" w:hAnsi="Times New Roman" w:cs="Times New Roman"/>
          <w:sz w:val="24"/>
          <w:szCs w:val="24"/>
        </w:rPr>
        <w:t>ам 2012-2013</w:t>
      </w:r>
      <w:r w:rsidRPr="00C93425">
        <w:rPr>
          <w:rFonts w:ascii="Times New Roman" w:hAnsi="Times New Roman" w:cs="Times New Roman"/>
          <w:sz w:val="24"/>
          <w:szCs w:val="24"/>
        </w:rPr>
        <w:t xml:space="preserve"> учебного года являются:</w:t>
      </w:r>
    </w:p>
    <w:p w:rsidR="00C94243" w:rsidRDefault="00C94243" w:rsidP="00C94243">
      <w:pPr>
        <w:numPr>
          <w:ilvl w:val="0"/>
          <w:numId w:val="7"/>
        </w:numPr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D52506">
        <w:rPr>
          <w:rFonts w:ascii="Times New Roman" w:hAnsi="Times New Roman" w:cs="Times New Roman"/>
          <w:sz w:val="24"/>
          <w:szCs w:val="24"/>
        </w:rPr>
        <w:lastRenderedPageBreak/>
        <w:t>Недостаточный уровень условий, обеспечивающих развитие  познавательных  способностей  каждого   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4243" w:rsidRDefault="00C94243" w:rsidP="00C94243">
      <w:pPr>
        <w:numPr>
          <w:ilvl w:val="0"/>
          <w:numId w:val="7"/>
        </w:numPr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Недостаточный уровень организации работы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воспитанников.</w:t>
      </w:r>
      <w:r w:rsidRPr="00C93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506" w:rsidRPr="00C94243" w:rsidRDefault="00A64303" w:rsidP="00C94243">
      <w:pPr>
        <w:numPr>
          <w:ilvl w:val="0"/>
          <w:numId w:val="7"/>
        </w:numPr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Недостаточное освоение детьми содержания образовательных областей</w:t>
      </w:r>
      <w:r w:rsidRPr="00C934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3425">
        <w:rPr>
          <w:rFonts w:ascii="Times New Roman" w:hAnsi="Times New Roman" w:cs="Times New Roman"/>
          <w:sz w:val="24"/>
          <w:szCs w:val="24"/>
        </w:rPr>
        <w:t>«</w:t>
      </w:r>
      <w:r w:rsidR="006E56DC">
        <w:rPr>
          <w:rFonts w:ascii="Times New Roman" w:hAnsi="Times New Roman" w:cs="Times New Roman"/>
          <w:sz w:val="24"/>
          <w:szCs w:val="24"/>
        </w:rPr>
        <w:t>Здоровье</w:t>
      </w:r>
      <w:r w:rsidR="00453D70">
        <w:rPr>
          <w:rFonts w:ascii="Times New Roman" w:hAnsi="Times New Roman" w:cs="Times New Roman"/>
          <w:sz w:val="24"/>
          <w:szCs w:val="24"/>
        </w:rPr>
        <w:t>», «Коммуникация», «Музыка», «Познание».</w:t>
      </w:r>
    </w:p>
    <w:p w:rsidR="00C94243" w:rsidRPr="00C93425" w:rsidRDefault="00C94243" w:rsidP="00C94243">
      <w:pPr>
        <w:numPr>
          <w:ilvl w:val="0"/>
          <w:numId w:val="7"/>
        </w:numPr>
        <w:ind w:left="1259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Недостаточный высокий уровень психолого-педагогической культуры родителей.</w:t>
      </w:r>
    </w:p>
    <w:p w:rsidR="00C94243" w:rsidRDefault="00C94243" w:rsidP="00C94243">
      <w:pPr>
        <w:ind w:left="1259"/>
        <w:jc w:val="both"/>
        <w:rPr>
          <w:rFonts w:ascii="Times New Roman" w:hAnsi="Times New Roman" w:cs="Times New Roman"/>
          <w:sz w:val="24"/>
          <w:szCs w:val="24"/>
        </w:rPr>
      </w:pPr>
    </w:p>
    <w:p w:rsidR="00F915EC" w:rsidRPr="00D52506" w:rsidRDefault="00F915EC" w:rsidP="00F915EC">
      <w:pPr>
        <w:ind w:left="1259"/>
        <w:jc w:val="both"/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F915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425">
        <w:rPr>
          <w:rFonts w:ascii="Times New Roman" w:hAnsi="Times New Roman" w:cs="Times New Roman"/>
          <w:b/>
          <w:bCs/>
          <w:sz w:val="24"/>
          <w:szCs w:val="24"/>
        </w:rPr>
        <w:t>11. Основные направления развития ОУ в ближайшей перспективе.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Принимая во внимание достигнутые результаты и основные проблемы, с которыми столкнулись</w:t>
      </w:r>
      <w:r w:rsidR="00453D70">
        <w:rPr>
          <w:rFonts w:ascii="Times New Roman" w:hAnsi="Times New Roman" w:cs="Times New Roman"/>
          <w:sz w:val="24"/>
          <w:szCs w:val="24"/>
        </w:rPr>
        <w:t xml:space="preserve"> сотрудники детского сада в 2012-2013</w:t>
      </w:r>
      <w:r w:rsidRPr="00C93425">
        <w:rPr>
          <w:rFonts w:ascii="Times New Roman" w:hAnsi="Times New Roman" w:cs="Times New Roman"/>
          <w:sz w:val="24"/>
          <w:szCs w:val="24"/>
        </w:rPr>
        <w:t xml:space="preserve"> году, были определены перспективы работы на следующий учебный год:</w:t>
      </w:r>
    </w:p>
    <w:p w:rsidR="00B4328B" w:rsidRDefault="00D52506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</w:t>
      </w:r>
      <w:r w:rsidR="00A64303" w:rsidRPr="00C93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 для</w:t>
      </w:r>
      <w:r w:rsidR="00A64303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B4328B">
        <w:rPr>
          <w:rFonts w:ascii="Times New Roman" w:hAnsi="Times New Roman" w:cs="Times New Roman"/>
          <w:sz w:val="24"/>
          <w:szCs w:val="24"/>
        </w:rPr>
        <w:t>коммуникативной деятельности детей;</w:t>
      </w:r>
    </w:p>
    <w:p w:rsidR="00EB6373" w:rsidRPr="00C93425" w:rsidRDefault="00EB637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 условий для систематической работы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воспитанников;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- </w:t>
      </w:r>
      <w:r w:rsidR="00D52506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C93425">
        <w:rPr>
          <w:rFonts w:ascii="Times New Roman" w:hAnsi="Times New Roman" w:cs="Times New Roman"/>
          <w:sz w:val="24"/>
          <w:szCs w:val="24"/>
        </w:rPr>
        <w:t xml:space="preserve"> форм и методов работы с родителями с учетом индивидуального подхода к каждой семье;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 xml:space="preserve">- повышение профессиональной компетентности педагогов через курсы повышения квалификации, </w:t>
      </w:r>
      <w:r w:rsidR="00D52506">
        <w:rPr>
          <w:rFonts w:ascii="Times New Roman" w:hAnsi="Times New Roman" w:cs="Times New Roman"/>
          <w:sz w:val="24"/>
          <w:szCs w:val="24"/>
        </w:rPr>
        <w:t xml:space="preserve">обучение в высших учебных заведениях, </w:t>
      </w:r>
      <w:r w:rsidRPr="00C93425">
        <w:rPr>
          <w:rFonts w:ascii="Times New Roman" w:hAnsi="Times New Roman" w:cs="Times New Roman"/>
          <w:sz w:val="24"/>
          <w:szCs w:val="24"/>
        </w:rPr>
        <w:t>участие в конкурсах различного уровня, систему аттестации педагогов;</w:t>
      </w:r>
    </w:p>
    <w:p w:rsidR="00A64303" w:rsidRPr="00C93425" w:rsidRDefault="00A64303" w:rsidP="00F915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25">
        <w:rPr>
          <w:rFonts w:ascii="Times New Roman" w:hAnsi="Times New Roman" w:cs="Times New Roman"/>
          <w:sz w:val="24"/>
          <w:szCs w:val="24"/>
        </w:rPr>
        <w:t>- совершенствование материальной базы детского сада через привлечение внебюджетных средств.</w:t>
      </w:r>
    </w:p>
    <w:p w:rsidR="00A64303" w:rsidRPr="00C93425" w:rsidRDefault="00A64303" w:rsidP="00F915EC">
      <w:pPr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F915EC">
      <w:pPr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F915EC">
      <w:pPr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F915EC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 w:rsidP="00F915EC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 w:rsidP="00F915EC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 w:rsidP="00F915EC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 w:rsidP="00F915EC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 w:rsidP="00F915EC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 w:rsidP="00F915EC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 w:rsidP="00F915EC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 w:rsidP="00F915EC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 w:rsidP="00F915EC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 w:rsidP="00F915EC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 w:rsidP="00F915EC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 w:rsidP="00F915EC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 w:rsidP="00F915EC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 w:rsidP="00F915EC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 w:rsidP="00F915EC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 w:rsidP="00F915EC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 w:rsidP="00F915EC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 w:rsidP="00F915EC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 w:rsidP="00F915EC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 w:rsidP="00F915EC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 w:rsidP="00F915EC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 w:rsidP="00F915EC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 w:rsidP="00F915EC">
      <w:pPr>
        <w:rPr>
          <w:rFonts w:ascii="Times New Roman" w:hAnsi="Times New Roman" w:cs="Times New Roman"/>
          <w:sz w:val="24"/>
          <w:szCs w:val="24"/>
        </w:rPr>
      </w:pPr>
    </w:p>
    <w:p w:rsidR="00A64303" w:rsidRDefault="00A64303" w:rsidP="00F915EC">
      <w:pPr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F915EC">
      <w:pPr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F915EC">
      <w:pPr>
        <w:rPr>
          <w:rFonts w:ascii="Times New Roman" w:hAnsi="Times New Roman" w:cs="Times New Roman"/>
          <w:sz w:val="24"/>
          <w:szCs w:val="24"/>
        </w:rPr>
      </w:pPr>
    </w:p>
    <w:p w:rsidR="00A64303" w:rsidRPr="00C93425" w:rsidRDefault="00A64303" w:rsidP="00F915EC">
      <w:pPr>
        <w:rPr>
          <w:rFonts w:ascii="Times New Roman" w:hAnsi="Times New Roman" w:cs="Times New Roman"/>
          <w:sz w:val="24"/>
          <w:szCs w:val="24"/>
        </w:rPr>
      </w:pPr>
    </w:p>
    <w:sectPr w:rsidR="00A64303" w:rsidRPr="00C93425" w:rsidSect="004C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DA1218"/>
    <w:lvl w:ilvl="0">
      <w:numFmt w:val="bullet"/>
      <w:lvlText w:val="*"/>
      <w:lvlJc w:val="left"/>
    </w:lvl>
  </w:abstractNum>
  <w:abstractNum w:abstractNumId="1">
    <w:nsid w:val="035A3D06"/>
    <w:multiLevelType w:val="singleLevel"/>
    <w:tmpl w:val="AE44FC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216389"/>
    <w:multiLevelType w:val="multilevel"/>
    <w:tmpl w:val="77BC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409C9"/>
    <w:multiLevelType w:val="hybridMultilevel"/>
    <w:tmpl w:val="21620EE2"/>
    <w:lvl w:ilvl="0" w:tplc="6DCCCA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03D5F"/>
    <w:multiLevelType w:val="hybridMultilevel"/>
    <w:tmpl w:val="438EFA36"/>
    <w:lvl w:ilvl="0" w:tplc="0419000B">
      <w:start w:val="1"/>
      <w:numFmt w:val="bullet"/>
      <w:lvlText w:val="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E42027FC">
      <w:numFmt w:val="bullet"/>
      <w:lvlText w:val=""/>
      <w:lvlJc w:val="left"/>
      <w:pPr>
        <w:tabs>
          <w:tab w:val="num" w:pos="1650"/>
        </w:tabs>
        <w:ind w:left="165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5">
    <w:nsid w:val="1151710F"/>
    <w:multiLevelType w:val="hybridMultilevel"/>
    <w:tmpl w:val="5F12BC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D36336"/>
    <w:multiLevelType w:val="hybridMultilevel"/>
    <w:tmpl w:val="ADC87668"/>
    <w:lvl w:ilvl="0" w:tplc="F238FE10">
      <w:start w:val="1"/>
      <w:numFmt w:val="bullet"/>
      <w:lvlText w:val="-"/>
      <w:lvlJc w:val="left"/>
      <w:pPr>
        <w:tabs>
          <w:tab w:val="num" w:pos="911"/>
        </w:tabs>
        <w:ind w:left="19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18036968"/>
    <w:multiLevelType w:val="hybridMultilevel"/>
    <w:tmpl w:val="34367ED8"/>
    <w:lvl w:ilvl="0" w:tplc="6DCCCA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2619A6"/>
    <w:multiLevelType w:val="hybridMultilevel"/>
    <w:tmpl w:val="FEBAC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70DE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960B2A"/>
    <w:multiLevelType w:val="hybridMultilevel"/>
    <w:tmpl w:val="E81CF81C"/>
    <w:lvl w:ilvl="0" w:tplc="6DCCCA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731BD5"/>
    <w:multiLevelType w:val="hybridMultilevel"/>
    <w:tmpl w:val="AD16BD52"/>
    <w:lvl w:ilvl="0" w:tplc="6E32FF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1D2A00"/>
    <w:multiLevelType w:val="hybridMultilevel"/>
    <w:tmpl w:val="0942833A"/>
    <w:lvl w:ilvl="0" w:tplc="04190001">
      <w:start w:val="1"/>
      <w:numFmt w:val="bullet"/>
      <w:lvlText w:val=""/>
      <w:lvlJc w:val="left"/>
      <w:pPr>
        <w:tabs>
          <w:tab w:val="num" w:pos="1317"/>
        </w:tabs>
        <w:ind w:left="13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7"/>
        </w:tabs>
        <w:ind w:left="2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4729349C"/>
    <w:multiLevelType w:val="hybridMultilevel"/>
    <w:tmpl w:val="051C6F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3">
    <w:nsid w:val="48E70651"/>
    <w:multiLevelType w:val="hybridMultilevel"/>
    <w:tmpl w:val="85601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3A3F91"/>
    <w:multiLevelType w:val="hybridMultilevel"/>
    <w:tmpl w:val="A9EE8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027FC"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564C"/>
    <w:multiLevelType w:val="hybridMultilevel"/>
    <w:tmpl w:val="AD16BD52"/>
    <w:lvl w:ilvl="0" w:tplc="6E32FF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5F3C8C"/>
    <w:multiLevelType w:val="hybridMultilevel"/>
    <w:tmpl w:val="F48AD3E6"/>
    <w:lvl w:ilvl="0" w:tplc="6DCCCA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BF74B7"/>
    <w:multiLevelType w:val="hybridMultilevel"/>
    <w:tmpl w:val="D60289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352D77"/>
    <w:multiLevelType w:val="hybridMultilevel"/>
    <w:tmpl w:val="E55480AE"/>
    <w:lvl w:ilvl="0" w:tplc="4072B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5D3501"/>
    <w:multiLevelType w:val="hybridMultilevel"/>
    <w:tmpl w:val="613465EA"/>
    <w:lvl w:ilvl="0" w:tplc="90D4A32A">
      <w:start w:val="1"/>
      <w:numFmt w:val="bullet"/>
      <w:lvlText w:val=""/>
      <w:lvlJc w:val="left"/>
      <w:pPr>
        <w:tabs>
          <w:tab w:val="num" w:pos="833"/>
        </w:tabs>
        <w:ind w:left="72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77F191F"/>
    <w:multiLevelType w:val="hybridMultilevel"/>
    <w:tmpl w:val="05481CA0"/>
    <w:lvl w:ilvl="0" w:tplc="F238FE10">
      <w:start w:val="1"/>
      <w:numFmt w:val="bullet"/>
      <w:lvlText w:val="-"/>
      <w:lvlJc w:val="left"/>
      <w:pPr>
        <w:tabs>
          <w:tab w:val="num" w:pos="911"/>
        </w:tabs>
        <w:ind w:left="19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1">
    <w:nsid w:val="77F3025B"/>
    <w:multiLevelType w:val="hybridMultilevel"/>
    <w:tmpl w:val="9B0A38DA"/>
    <w:lvl w:ilvl="0" w:tplc="5E903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A28E06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C551B4"/>
    <w:multiLevelType w:val="hybridMultilevel"/>
    <w:tmpl w:val="438802F6"/>
    <w:lvl w:ilvl="0" w:tplc="6DCCCA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6"/>
  </w:num>
  <w:num w:numId="11">
    <w:abstractNumId w:val="20"/>
  </w:num>
  <w:num w:numId="1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17"/>
  </w:num>
  <w:num w:numId="15">
    <w:abstractNumId w:val="13"/>
  </w:num>
  <w:num w:numId="16">
    <w:abstractNumId w:val="1"/>
  </w:num>
  <w:num w:numId="17">
    <w:abstractNumId w:val="11"/>
  </w:num>
  <w:num w:numId="18">
    <w:abstractNumId w:val="21"/>
  </w:num>
  <w:num w:numId="19">
    <w:abstractNumId w:val="8"/>
  </w:num>
  <w:num w:numId="20">
    <w:abstractNumId w:val="19"/>
  </w:num>
  <w:num w:numId="21">
    <w:abstractNumId w:val="14"/>
  </w:num>
  <w:num w:numId="22">
    <w:abstractNumId w:val="4"/>
  </w:num>
  <w:num w:numId="23">
    <w:abstractNumId w:val="5"/>
  </w:num>
  <w:num w:numId="24">
    <w:abstractNumId w:val="15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73B"/>
    <w:rsid w:val="000003EC"/>
    <w:rsid w:val="00041D29"/>
    <w:rsid w:val="000436A2"/>
    <w:rsid w:val="00062816"/>
    <w:rsid w:val="00074DD7"/>
    <w:rsid w:val="000E110D"/>
    <w:rsid w:val="000E11DA"/>
    <w:rsid w:val="000E3671"/>
    <w:rsid w:val="00115F81"/>
    <w:rsid w:val="001360BE"/>
    <w:rsid w:val="00152668"/>
    <w:rsid w:val="00153418"/>
    <w:rsid w:val="001755CD"/>
    <w:rsid w:val="001859AE"/>
    <w:rsid w:val="001C11BB"/>
    <w:rsid w:val="001C49A8"/>
    <w:rsid w:val="001D3F2B"/>
    <w:rsid w:val="002023C9"/>
    <w:rsid w:val="002175CD"/>
    <w:rsid w:val="00230690"/>
    <w:rsid w:val="00243AF3"/>
    <w:rsid w:val="002478D0"/>
    <w:rsid w:val="00286F6A"/>
    <w:rsid w:val="00290CBF"/>
    <w:rsid w:val="002A501E"/>
    <w:rsid w:val="002B0729"/>
    <w:rsid w:val="002C780D"/>
    <w:rsid w:val="002F4785"/>
    <w:rsid w:val="00340E2D"/>
    <w:rsid w:val="003428B7"/>
    <w:rsid w:val="00363A33"/>
    <w:rsid w:val="003A5A04"/>
    <w:rsid w:val="003D4062"/>
    <w:rsid w:val="003D7E0D"/>
    <w:rsid w:val="003E053F"/>
    <w:rsid w:val="003E4875"/>
    <w:rsid w:val="0041012C"/>
    <w:rsid w:val="00431A93"/>
    <w:rsid w:val="00453D70"/>
    <w:rsid w:val="0046301F"/>
    <w:rsid w:val="004649DA"/>
    <w:rsid w:val="00492CCE"/>
    <w:rsid w:val="004937C9"/>
    <w:rsid w:val="004A4B87"/>
    <w:rsid w:val="004B4E48"/>
    <w:rsid w:val="004C0EEF"/>
    <w:rsid w:val="004C51B1"/>
    <w:rsid w:val="004C6E94"/>
    <w:rsid w:val="004D4425"/>
    <w:rsid w:val="004F5CBD"/>
    <w:rsid w:val="00542947"/>
    <w:rsid w:val="00553FCD"/>
    <w:rsid w:val="00567008"/>
    <w:rsid w:val="00567520"/>
    <w:rsid w:val="005718FC"/>
    <w:rsid w:val="005879F4"/>
    <w:rsid w:val="00594FF5"/>
    <w:rsid w:val="005E4E61"/>
    <w:rsid w:val="005E735A"/>
    <w:rsid w:val="005F3F36"/>
    <w:rsid w:val="006257FE"/>
    <w:rsid w:val="0063527A"/>
    <w:rsid w:val="00635BFD"/>
    <w:rsid w:val="00636809"/>
    <w:rsid w:val="00641230"/>
    <w:rsid w:val="00682238"/>
    <w:rsid w:val="006A55FF"/>
    <w:rsid w:val="006B6102"/>
    <w:rsid w:val="006D19BA"/>
    <w:rsid w:val="006E56DC"/>
    <w:rsid w:val="00724F53"/>
    <w:rsid w:val="00735AC1"/>
    <w:rsid w:val="007B5393"/>
    <w:rsid w:val="007D2B0F"/>
    <w:rsid w:val="007D30C9"/>
    <w:rsid w:val="007F743D"/>
    <w:rsid w:val="00801267"/>
    <w:rsid w:val="0080499C"/>
    <w:rsid w:val="0082127E"/>
    <w:rsid w:val="00821FE5"/>
    <w:rsid w:val="0082325C"/>
    <w:rsid w:val="00824252"/>
    <w:rsid w:val="00835AB8"/>
    <w:rsid w:val="00846A03"/>
    <w:rsid w:val="00882A6A"/>
    <w:rsid w:val="00883244"/>
    <w:rsid w:val="0088678A"/>
    <w:rsid w:val="008B2E1B"/>
    <w:rsid w:val="008B5F2B"/>
    <w:rsid w:val="008D28D0"/>
    <w:rsid w:val="008F2608"/>
    <w:rsid w:val="009132F5"/>
    <w:rsid w:val="00914DE8"/>
    <w:rsid w:val="00933B29"/>
    <w:rsid w:val="0094070F"/>
    <w:rsid w:val="00942D76"/>
    <w:rsid w:val="009B44EB"/>
    <w:rsid w:val="009C1DF6"/>
    <w:rsid w:val="009D273F"/>
    <w:rsid w:val="00A02D90"/>
    <w:rsid w:val="00A04A80"/>
    <w:rsid w:val="00A433D4"/>
    <w:rsid w:val="00A4463D"/>
    <w:rsid w:val="00A62637"/>
    <w:rsid w:val="00A64303"/>
    <w:rsid w:val="00A654BB"/>
    <w:rsid w:val="00A66C46"/>
    <w:rsid w:val="00A858EA"/>
    <w:rsid w:val="00AA42C5"/>
    <w:rsid w:val="00AC2FD3"/>
    <w:rsid w:val="00AE01AF"/>
    <w:rsid w:val="00AE4626"/>
    <w:rsid w:val="00AE7054"/>
    <w:rsid w:val="00AF6002"/>
    <w:rsid w:val="00AF7DF4"/>
    <w:rsid w:val="00B23872"/>
    <w:rsid w:val="00B25CC5"/>
    <w:rsid w:val="00B4222D"/>
    <w:rsid w:val="00B4328B"/>
    <w:rsid w:val="00B433C9"/>
    <w:rsid w:val="00B4475D"/>
    <w:rsid w:val="00B45C05"/>
    <w:rsid w:val="00B46B87"/>
    <w:rsid w:val="00B64488"/>
    <w:rsid w:val="00B6541B"/>
    <w:rsid w:val="00B953AB"/>
    <w:rsid w:val="00BB573B"/>
    <w:rsid w:val="00BC772E"/>
    <w:rsid w:val="00C17C51"/>
    <w:rsid w:val="00C2388F"/>
    <w:rsid w:val="00C3103F"/>
    <w:rsid w:val="00C517AE"/>
    <w:rsid w:val="00C53F1B"/>
    <w:rsid w:val="00C756B4"/>
    <w:rsid w:val="00C8446D"/>
    <w:rsid w:val="00C84AC9"/>
    <w:rsid w:val="00C93425"/>
    <w:rsid w:val="00C94243"/>
    <w:rsid w:val="00CB05AC"/>
    <w:rsid w:val="00CB2837"/>
    <w:rsid w:val="00CC1964"/>
    <w:rsid w:val="00CE0642"/>
    <w:rsid w:val="00CF5705"/>
    <w:rsid w:val="00CF6EED"/>
    <w:rsid w:val="00D00287"/>
    <w:rsid w:val="00D432C7"/>
    <w:rsid w:val="00D52506"/>
    <w:rsid w:val="00D62BAB"/>
    <w:rsid w:val="00D65758"/>
    <w:rsid w:val="00D739F8"/>
    <w:rsid w:val="00E12463"/>
    <w:rsid w:val="00E30413"/>
    <w:rsid w:val="00E37178"/>
    <w:rsid w:val="00E454CE"/>
    <w:rsid w:val="00E8173E"/>
    <w:rsid w:val="00E85D0B"/>
    <w:rsid w:val="00E94315"/>
    <w:rsid w:val="00EB6373"/>
    <w:rsid w:val="00EC6CFC"/>
    <w:rsid w:val="00EE3677"/>
    <w:rsid w:val="00F34A13"/>
    <w:rsid w:val="00F422E4"/>
    <w:rsid w:val="00F44BC7"/>
    <w:rsid w:val="00F57A8F"/>
    <w:rsid w:val="00F915EC"/>
    <w:rsid w:val="00FA0C6C"/>
    <w:rsid w:val="00FB1589"/>
    <w:rsid w:val="00FD05C0"/>
    <w:rsid w:val="00FD4068"/>
    <w:rsid w:val="00FE3DA2"/>
    <w:rsid w:val="00FF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3B"/>
    <w:rPr>
      <w:rFonts w:ascii="Century Schoolbook" w:eastAsia="Times New Roman" w:hAnsi="Century Schoolbook" w:cs="Century Schoolbook"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3A5A04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3A5A04"/>
    <w:rPr>
      <w:rFonts w:ascii="Cambria" w:hAnsi="Cambria" w:cs="Cambria"/>
      <w:b/>
      <w:bCs/>
      <w:i/>
      <w:iCs/>
      <w:color w:val="4F81BD"/>
      <w:lang w:eastAsia="en-US"/>
    </w:rPr>
  </w:style>
  <w:style w:type="paragraph" w:styleId="a3">
    <w:name w:val="Body Text Indent"/>
    <w:basedOn w:val="a"/>
    <w:link w:val="a4"/>
    <w:uiPriority w:val="99"/>
    <w:semiHidden/>
    <w:rsid w:val="00BB573B"/>
    <w:pPr>
      <w:ind w:firstLine="540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B573B"/>
    <w:rPr>
      <w:rFonts w:ascii="Times New Roman" w:hAnsi="Times New Roman" w:cs="Times New Roman"/>
      <w:sz w:val="24"/>
      <w:szCs w:val="24"/>
      <w:lang w:eastAsia="ru-RU"/>
    </w:rPr>
  </w:style>
  <w:style w:type="table" w:styleId="1">
    <w:name w:val="Table Grid 1"/>
    <w:basedOn w:val="a1"/>
    <w:uiPriority w:val="99"/>
    <w:semiHidden/>
    <w:rsid w:val="00BB573B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uiPriority w:val="99"/>
    <w:rsid w:val="00BB57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3A5A04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styleId="a7">
    <w:name w:val="Emphasis"/>
    <w:basedOn w:val="a0"/>
    <w:uiPriority w:val="99"/>
    <w:qFormat/>
    <w:locked/>
    <w:rsid w:val="003A5A04"/>
    <w:rPr>
      <w:i/>
      <w:iCs/>
    </w:rPr>
  </w:style>
  <w:style w:type="character" w:styleId="a8">
    <w:name w:val="Strong"/>
    <w:basedOn w:val="a0"/>
    <w:uiPriority w:val="99"/>
    <w:qFormat/>
    <w:locked/>
    <w:rsid w:val="003A5A04"/>
    <w:rPr>
      <w:b/>
      <w:bCs/>
    </w:rPr>
  </w:style>
  <w:style w:type="character" w:styleId="a9">
    <w:name w:val="Hyperlink"/>
    <w:basedOn w:val="a0"/>
    <w:uiPriority w:val="99"/>
    <w:semiHidden/>
    <w:rsid w:val="003A5A04"/>
    <w:rPr>
      <w:color w:val="auto"/>
      <w:u w:val="single"/>
    </w:rPr>
  </w:style>
  <w:style w:type="character" w:customStyle="1" w:styleId="FontStyle40">
    <w:name w:val="Font Style40"/>
    <w:basedOn w:val="a0"/>
    <w:rsid w:val="00A6263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7D2B0F"/>
    <w:pPr>
      <w:widowControl w:val="0"/>
      <w:autoSpaceDE w:val="0"/>
      <w:autoSpaceDN w:val="0"/>
      <w:adjustRightInd w:val="0"/>
      <w:spacing w:line="283" w:lineRule="exact"/>
      <w:ind w:firstLine="24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594FF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94FF5"/>
    <w:rPr>
      <w:rFonts w:ascii="Century Schoolbook" w:eastAsia="Times New Roman" w:hAnsi="Century Schoolbook" w:cs="Century Schoolbook"/>
      <w:color w:val="000000"/>
      <w:sz w:val="28"/>
      <w:szCs w:val="28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153418"/>
    <w:pPr>
      <w:spacing w:after="1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ConsNormal">
    <w:name w:val="ConsNormal"/>
    <w:rsid w:val="001534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character" w:customStyle="1" w:styleId="FontStyle71">
    <w:name w:val="Font Style71"/>
    <w:basedOn w:val="a0"/>
    <w:rsid w:val="00EB637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2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16</Pages>
  <Words>4518</Words>
  <Characters>31422</Characters>
  <Application>Microsoft Office Word</Application>
  <DocSecurity>0</DocSecurity>
  <Lines>261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32</cp:lastModifiedBy>
  <cp:revision>6</cp:revision>
  <cp:lastPrinted>2013-07-15T08:37:00Z</cp:lastPrinted>
  <dcterms:created xsi:type="dcterms:W3CDTF">2011-05-14T07:51:00Z</dcterms:created>
  <dcterms:modified xsi:type="dcterms:W3CDTF">2013-07-15T08:41:00Z</dcterms:modified>
</cp:coreProperties>
</file>